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A685C" w14:textId="0DFC2E12" w:rsidR="00C51609" w:rsidRPr="00C51609" w:rsidRDefault="004D6AB6"/>
    <w:p w14:paraId="3BD2706E" w14:textId="77777777" w:rsidR="00D5290E" w:rsidRPr="00CC2868" w:rsidRDefault="00D5290E" w:rsidP="00136642">
      <w:pPr>
        <w:spacing w:after="0" w:line="240" w:lineRule="atLeast"/>
        <w:jc w:val="center"/>
        <w:rPr>
          <w:rFonts w:ascii="Times New Roman" w:eastAsia="Times New Roman" w:hAnsi="Times New Roman" w:cs="Times New Roman"/>
          <w:b/>
          <w:caps/>
          <w:sz w:val="24"/>
          <w:szCs w:val="24"/>
          <w:lang w:eastAsia="ru-RU"/>
        </w:rPr>
      </w:pPr>
      <w:r w:rsidRPr="00CC2868">
        <w:rPr>
          <w:rFonts w:ascii="Times New Roman" w:eastAsia="Times New Roman" w:hAnsi="Times New Roman" w:cs="Times New Roman"/>
          <w:b/>
          <w:caps/>
          <w:sz w:val="24"/>
          <w:szCs w:val="24"/>
          <w:lang w:eastAsia="ru-RU"/>
        </w:rPr>
        <w:t>Договор № ___</w:t>
      </w:r>
    </w:p>
    <w:p w14:paraId="13301217" w14:textId="77777777" w:rsidR="00D5290E" w:rsidRPr="00CC2868" w:rsidRDefault="00CF614D" w:rsidP="00136642">
      <w:pPr>
        <w:spacing w:after="0" w:line="240" w:lineRule="atLeast"/>
        <w:jc w:val="center"/>
        <w:rPr>
          <w:rFonts w:ascii="Times New Roman" w:eastAsia="Times New Roman" w:hAnsi="Times New Roman" w:cs="Times New Roman"/>
          <w:b/>
          <w:smallCaps/>
          <w:sz w:val="24"/>
          <w:szCs w:val="24"/>
          <w:lang w:eastAsia="ru-RU"/>
        </w:rPr>
      </w:pPr>
      <w:r w:rsidRPr="00CC2868">
        <w:rPr>
          <w:rFonts w:ascii="Times New Roman" w:eastAsia="Times New Roman" w:hAnsi="Times New Roman" w:cs="Times New Roman"/>
          <w:b/>
          <w:smallCaps/>
          <w:sz w:val="24"/>
          <w:szCs w:val="24"/>
          <w:u w:val="single"/>
          <w:lang w:eastAsia="ru-RU"/>
        </w:rPr>
        <w:t>Оказание услуг по дезинсекции и дератизации</w:t>
      </w:r>
    </w:p>
    <w:p w14:paraId="3632C5F0" w14:textId="77777777" w:rsidR="00D5290E" w:rsidRPr="00CC2868" w:rsidRDefault="00D5290E" w:rsidP="00136642">
      <w:pPr>
        <w:shd w:val="clear" w:color="auto" w:fill="FFFFFF"/>
        <w:tabs>
          <w:tab w:val="right" w:pos="10205"/>
        </w:tabs>
        <w:spacing w:after="0" w:line="240" w:lineRule="atLeast"/>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г. Москва </w:t>
      </w:r>
      <w:r w:rsidRPr="00CC2868">
        <w:rPr>
          <w:rFonts w:ascii="Times New Roman" w:eastAsia="Times New Roman" w:hAnsi="Times New Roman" w:cs="Times New Roman"/>
          <w:sz w:val="24"/>
          <w:szCs w:val="24"/>
          <w:lang w:eastAsia="ru-RU"/>
        </w:rPr>
        <w:tab/>
        <w:t>«___» ___________202__ г.</w:t>
      </w:r>
    </w:p>
    <w:p w14:paraId="54E049E6" w14:textId="77777777" w:rsidR="00D5290E" w:rsidRPr="00CC2868" w:rsidRDefault="00D5290E" w:rsidP="00136642">
      <w:pPr>
        <w:spacing w:after="0" w:line="240" w:lineRule="atLeast"/>
        <w:ind w:firstLine="709"/>
        <w:jc w:val="both"/>
        <w:rPr>
          <w:rFonts w:ascii="Times New Roman" w:eastAsia="Times New Roman" w:hAnsi="Times New Roman" w:cs="Times New Roman"/>
          <w:sz w:val="24"/>
          <w:szCs w:val="24"/>
          <w:highlight w:val="yellow"/>
          <w:lang w:eastAsia="ru-RU"/>
        </w:rPr>
      </w:pPr>
      <w:bookmarkStart w:id="0" w:name="_Hlk503346813"/>
      <w:r w:rsidRPr="00CC2868">
        <w:rPr>
          <w:rFonts w:ascii="Times New Roman" w:eastAsia="Calibri" w:hAnsi="Times New Roman" w:cs="Times New Roman"/>
          <w:b/>
          <w:sz w:val="24"/>
          <w:szCs w:val="24"/>
        </w:rPr>
        <w:t>Автономная некоммерческая организация «</w:t>
      </w:r>
      <w:proofErr w:type="spellStart"/>
      <w:r w:rsidRPr="00CC2868">
        <w:rPr>
          <w:rFonts w:ascii="Times New Roman" w:eastAsia="Calibri" w:hAnsi="Times New Roman" w:cs="Times New Roman"/>
          <w:b/>
          <w:sz w:val="24"/>
          <w:szCs w:val="24"/>
        </w:rPr>
        <w:t>Кинопарк</w:t>
      </w:r>
      <w:proofErr w:type="spellEnd"/>
      <w:r w:rsidRPr="00CC2868">
        <w:rPr>
          <w:rFonts w:ascii="Times New Roman" w:eastAsia="Calibri" w:hAnsi="Times New Roman" w:cs="Times New Roman"/>
          <w:b/>
          <w:sz w:val="24"/>
          <w:szCs w:val="24"/>
        </w:rPr>
        <w:t xml:space="preserve">» </w:t>
      </w:r>
      <w:r w:rsidRPr="00CC2868">
        <w:rPr>
          <w:rFonts w:ascii="Times New Roman" w:eastAsia="Times New Roman" w:hAnsi="Times New Roman" w:cs="Times New Roman"/>
          <w:sz w:val="24"/>
          <w:szCs w:val="24"/>
          <w:lang w:eastAsia="ru-RU"/>
        </w:rPr>
        <w:t>(АНО «</w:t>
      </w:r>
      <w:proofErr w:type="spellStart"/>
      <w:r w:rsidRPr="00CC2868">
        <w:rPr>
          <w:rFonts w:ascii="Times New Roman" w:eastAsia="Times New Roman" w:hAnsi="Times New Roman" w:cs="Times New Roman"/>
          <w:sz w:val="24"/>
          <w:szCs w:val="24"/>
          <w:lang w:eastAsia="ru-RU"/>
        </w:rPr>
        <w:t>Кинопарк</w:t>
      </w:r>
      <w:proofErr w:type="spellEnd"/>
      <w:r w:rsidRPr="00CC2868">
        <w:rPr>
          <w:rFonts w:ascii="Times New Roman" w:eastAsia="Times New Roman" w:hAnsi="Times New Roman" w:cs="Times New Roman"/>
          <w:sz w:val="24"/>
          <w:szCs w:val="24"/>
          <w:lang w:eastAsia="ru-RU"/>
        </w:rPr>
        <w:t xml:space="preserve">»), </w:t>
      </w:r>
      <w:bookmarkEnd w:id="0"/>
      <w:r w:rsidRPr="00CC2868">
        <w:rPr>
          <w:rFonts w:ascii="Times New Roman" w:eastAsia="Times New Roman" w:hAnsi="Times New Roman" w:cs="Times New Roman"/>
          <w:sz w:val="24"/>
          <w:szCs w:val="24"/>
          <w:lang w:eastAsia="ru-RU"/>
        </w:rPr>
        <w:t>именуемая в дальнейшем «</w:t>
      </w:r>
      <w:r w:rsidRPr="00CC2868">
        <w:rPr>
          <w:rFonts w:ascii="Times New Roman" w:eastAsia="Times New Roman" w:hAnsi="Times New Roman" w:cs="Times New Roman"/>
          <w:b/>
          <w:bCs/>
          <w:sz w:val="24"/>
          <w:szCs w:val="24"/>
          <w:lang w:eastAsia="ru-RU"/>
        </w:rPr>
        <w:t>Заказчик</w:t>
      </w:r>
      <w:r w:rsidRPr="00CC2868">
        <w:rPr>
          <w:rFonts w:ascii="Times New Roman" w:eastAsia="Times New Roman" w:hAnsi="Times New Roman" w:cs="Times New Roman"/>
          <w:sz w:val="24"/>
          <w:szCs w:val="24"/>
          <w:lang w:eastAsia="ru-RU"/>
        </w:rPr>
        <w:t xml:space="preserve">», в лице </w:t>
      </w:r>
      <w:bookmarkStart w:id="1" w:name="_Hlk84351623"/>
      <w:r w:rsidRPr="00CC2868">
        <w:rPr>
          <w:rFonts w:ascii="Times New Roman" w:eastAsia="Times New Roman" w:hAnsi="Times New Roman" w:cs="Times New Roman"/>
          <w:b/>
          <w:bCs/>
          <w:color w:val="FF0000"/>
          <w:sz w:val="24"/>
          <w:szCs w:val="24"/>
          <w:lang w:eastAsia="ru-RU"/>
        </w:rPr>
        <w:t>Должность, Ф. И. О.</w:t>
      </w:r>
      <w:r w:rsidRPr="00CC2868">
        <w:rPr>
          <w:rFonts w:ascii="Times New Roman" w:eastAsia="Times New Roman" w:hAnsi="Times New Roman" w:cs="Times New Roman"/>
          <w:i/>
          <w:iCs/>
          <w:color w:val="0D0D0D" w:themeColor="text1" w:themeTint="F2"/>
          <w:sz w:val="24"/>
          <w:szCs w:val="24"/>
          <w:lang w:eastAsia="ru-RU"/>
        </w:rPr>
        <w:t xml:space="preserve"> </w:t>
      </w:r>
      <w:bookmarkEnd w:id="1"/>
      <w:r w:rsidRPr="00CC2868">
        <w:rPr>
          <w:rFonts w:ascii="Times New Roman" w:eastAsia="Times New Roman" w:hAnsi="Times New Roman" w:cs="Times New Roman"/>
          <w:color w:val="0D0D0D" w:themeColor="text1" w:themeTint="F2"/>
          <w:sz w:val="24"/>
          <w:szCs w:val="24"/>
          <w:lang w:eastAsia="ru-RU"/>
        </w:rPr>
        <w:t xml:space="preserve">_______, </w:t>
      </w:r>
      <w:r w:rsidRPr="00CC2868">
        <w:rPr>
          <w:rFonts w:ascii="Times New Roman" w:eastAsia="Times New Roman" w:hAnsi="Times New Roman" w:cs="Times New Roman"/>
          <w:sz w:val="24"/>
          <w:szCs w:val="24"/>
          <w:lang w:eastAsia="ru-RU"/>
        </w:rPr>
        <w:t xml:space="preserve">действующего на основании </w:t>
      </w:r>
      <w:r w:rsidRPr="00CC2868">
        <w:rPr>
          <w:rFonts w:ascii="Times New Roman" w:eastAsia="Times New Roman" w:hAnsi="Times New Roman" w:cs="Times New Roman"/>
          <w:color w:val="0D0D0D" w:themeColor="text1" w:themeTint="F2"/>
          <w:sz w:val="24"/>
          <w:szCs w:val="24"/>
          <w:lang w:eastAsia="ru-RU"/>
        </w:rPr>
        <w:t>_____,</w:t>
      </w:r>
      <w:r w:rsidRPr="00CC2868">
        <w:rPr>
          <w:rFonts w:ascii="Times New Roman" w:eastAsia="Times New Roman" w:hAnsi="Times New Roman" w:cs="Times New Roman"/>
          <w:sz w:val="24"/>
          <w:szCs w:val="24"/>
          <w:lang w:eastAsia="ru-RU"/>
        </w:rPr>
        <w:t xml:space="preserve"> с одной стороны и </w:t>
      </w:r>
      <w:bookmarkStart w:id="2" w:name="_Hlk84351633"/>
      <w:r w:rsidRPr="00CC2868">
        <w:rPr>
          <w:rFonts w:ascii="Times New Roman" w:eastAsia="Calibri" w:hAnsi="Times New Roman" w:cs="Times New Roman"/>
          <w:b/>
          <w:iCs/>
          <w:color w:val="FF0000"/>
          <w:sz w:val="24"/>
          <w:szCs w:val="24"/>
        </w:rPr>
        <w:t>Наименование организации</w:t>
      </w:r>
      <w:r w:rsidRPr="00CC2868">
        <w:rPr>
          <w:rFonts w:ascii="Times New Roman" w:eastAsia="Times New Roman" w:hAnsi="Times New Roman" w:cs="Times New Roman"/>
          <w:sz w:val="24"/>
          <w:szCs w:val="24"/>
          <w:lang w:eastAsia="ru-RU"/>
        </w:rPr>
        <w:t xml:space="preserve"> </w:t>
      </w:r>
      <w:bookmarkEnd w:id="2"/>
      <w:r w:rsidRPr="00CC2868">
        <w:rPr>
          <w:rFonts w:ascii="Times New Roman" w:eastAsia="Times New Roman" w:hAnsi="Times New Roman" w:cs="Times New Roman"/>
          <w:color w:val="0D0D0D" w:themeColor="text1" w:themeTint="F2"/>
          <w:sz w:val="24"/>
          <w:szCs w:val="24"/>
          <w:lang w:eastAsia="ru-RU"/>
        </w:rPr>
        <w:t>___________,</w:t>
      </w:r>
      <w:r w:rsidRPr="00CC2868">
        <w:rPr>
          <w:rFonts w:ascii="Times New Roman" w:eastAsia="Times New Roman" w:hAnsi="Times New Roman" w:cs="Times New Roman"/>
          <w:sz w:val="24"/>
          <w:szCs w:val="24"/>
          <w:lang w:eastAsia="ru-RU"/>
        </w:rPr>
        <w:t xml:space="preserve"> именуемое/</w:t>
      </w:r>
      <w:proofErr w:type="spellStart"/>
      <w:r w:rsidRPr="00CC2868">
        <w:rPr>
          <w:rFonts w:ascii="Times New Roman" w:eastAsia="Times New Roman" w:hAnsi="Times New Roman" w:cs="Times New Roman"/>
          <w:sz w:val="24"/>
          <w:szCs w:val="24"/>
          <w:lang w:eastAsia="ru-RU"/>
        </w:rPr>
        <w:t>ый</w:t>
      </w:r>
      <w:proofErr w:type="spellEnd"/>
      <w:r w:rsidRPr="00CC2868">
        <w:rPr>
          <w:rFonts w:ascii="Times New Roman" w:eastAsia="Times New Roman" w:hAnsi="Times New Roman" w:cs="Times New Roman"/>
          <w:sz w:val="24"/>
          <w:szCs w:val="24"/>
          <w:lang w:eastAsia="ru-RU"/>
        </w:rPr>
        <w:t>/</w:t>
      </w:r>
      <w:proofErr w:type="spellStart"/>
      <w:r w:rsidRPr="00CC2868">
        <w:rPr>
          <w:rFonts w:ascii="Times New Roman" w:eastAsia="Times New Roman" w:hAnsi="Times New Roman" w:cs="Times New Roman"/>
          <w:sz w:val="24"/>
          <w:szCs w:val="24"/>
          <w:lang w:eastAsia="ru-RU"/>
        </w:rPr>
        <w:t>ая</w:t>
      </w:r>
      <w:proofErr w:type="spellEnd"/>
      <w:r w:rsidRPr="00CC2868">
        <w:rPr>
          <w:rFonts w:ascii="Times New Roman" w:eastAsia="Times New Roman" w:hAnsi="Times New Roman" w:cs="Times New Roman"/>
          <w:sz w:val="24"/>
          <w:szCs w:val="24"/>
          <w:lang w:eastAsia="ru-RU"/>
        </w:rPr>
        <w:t xml:space="preserve"> в дальнейшем «</w:t>
      </w:r>
      <w:r w:rsidRPr="00CC2868">
        <w:rPr>
          <w:rFonts w:ascii="Times New Roman" w:eastAsia="Times New Roman" w:hAnsi="Times New Roman" w:cs="Times New Roman"/>
          <w:b/>
          <w:bCs/>
          <w:sz w:val="24"/>
          <w:szCs w:val="24"/>
          <w:lang w:eastAsia="ru-RU"/>
        </w:rPr>
        <w:t>Исполнитель</w:t>
      </w:r>
      <w:r w:rsidRPr="00CC2868">
        <w:rPr>
          <w:rFonts w:ascii="Times New Roman" w:eastAsia="Times New Roman" w:hAnsi="Times New Roman" w:cs="Times New Roman"/>
          <w:sz w:val="24"/>
          <w:szCs w:val="24"/>
          <w:lang w:eastAsia="ru-RU"/>
        </w:rPr>
        <w:t>», в лице</w:t>
      </w:r>
      <w:r w:rsidRPr="00CC2868">
        <w:rPr>
          <w:rFonts w:ascii="Times New Roman" w:eastAsia="Times New Roman" w:hAnsi="Times New Roman" w:cs="Times New Roman"/>
          <w:i/>
          <w:iCs/>
          <w:color w:val="FF0000"/>
          <w:sz w:val="24"/>
          <w:szCs w:val="24"/>
          <w:lang w:eastAsia="ru-RU"/>
        </w:rPr>
        <w:t xml:space="preserve"> </w:t>
      </w:r>
      <w:r w:rsidRPr="00CC2868">
        <w:rPr>
          <w:rFonts w:ascii="Times New Roman" w:eastAsia="Times New Roman" w:hAnsi="Times New Roman" w:cs="Times New Roman"/>
          <w:b/>
          <w:bCs/>
          <w:color w:val="FF0000"/>
          <w:sz w:val="24"/>
          <w:szCs w:val="24"/>
          <w:lang w:eastAsia="ru-RU"/>
        </w:rPr>
        <w:t>Должность</w:t>
      </w:r>
      <w:r w:rsidRPr="00CC2868">
        <w:rPr>
          <w:rFonts w:ascii="Times New Roman" w:eastAsia="Times New Roman" w:hAnsi="Times New Roman" w:cs="Times New Roman"/>
          <w:i/>
          <w:iCs/>
          <w:color w:val="FF0000"/>
          <w:sz w:val="24"/>
          <w:szCs w:val="24"/>
          <w:lang w:eastAsia="ru-RU"/>
        </w:rPr>
        <w:t xml:space="preserve">, </w:t>
      </w:r>
      <w:r w:rsidRPr="00CC2868">
        <w:rPr>
          <w:rFonts w:ascii="Times New Roman" w:eastAsia="Times New Roman" w:hAnsi="Times New Roman" w:cs="Times New Roman"/>
          <w:b/>
          <w:bCs/>
          <w:color w:val="FF0000"/>
          <w:sz w:val="24"/>
          <w:szCs w:val="24"/>
          <w:lang w:eastAsia="ru-RU"/>
        </w:rPr>
        <w:t>Ф. И. О.</w:t>
      </w:r>
      <w:r w:rsidRPr="00CC2868">
        <w:rPr>
          <w:rFonts w:ascii="Times New Roman" w:eastAsia="Times New Roman" w:hAnsi="Times New Roman" w:cs="Times New Roman"/>
          <w:sz w:val="24"/>
          <w:szCs w:val="24"/>
          <w:lang w:eastAsia="ru-RU"/>
        </w:rPr>
        <w:t xml:space="preserve"> </w:t>
      </w:r>
      <w:r w:rsidRPr="00CC2868">
        <w:rPr>
          <w:rFonts w:ascii="Times New Roman" w:eastAsia="Times New Roman" w:hAnsi="Times New Roman" w:cs="Times New Roman"/>
          <w:color w:val="0D0D0D" w:themeColor="text1" w:themeTint="F2"/>
          <w:sz w:val="24"/>
          <w:szCs w:val="24"/>
          <w:lang w:eastAsia="ru-RU"/>
        </w:rPr>
        <w:t xml:space="preserve">__________, </w:t>
      </w:r>
      <w:r w:rsidRPr="00CC2868">
        <w:rPr>
          <w:rFonts w:ascii="Times New Roman" w:eastAsia="Times New Roman" w:hAnsi="Times New Roman" w:cs="Times New Roman"/>
          <w:sz w:val="24"/>
          <w:szCs w:val="24"/>
          <w:lang w:eastAsia="ru-RU"/>
        </w:rPr>
        <w:t xml:space="preserve">действующего на основании </w:t>
      </w:r>
      <w:r w:rsidRPr="00CC2868">
        <w:rPr>
          <w:rFonts w:ascii="Times New Roman" w:eastAsia="Times New Roman" w:hAnsi="Times New Roman" w:cs="Times New Roman"/>
          <w:color w:val="0D0D0D" w:themeColor="text1" w:themeTint="F2"/>
          <w:sz w:val="24"/>
          <w:szCs w:val="24"/>
          <w:lang w:eastAsia="ru-RU"/>
        </w:rPr>
        <w:t>________,</w:t>
      </w:r>
      <w:r w:rsidRPr="00CC2868">
        <w:rPr>
          <w:rFonts w:ascii="Times New Roman" w:eastAsia="Times New Roman" w:hAnsi="Times New Roman" w:cs="Times New Roman"/>
          <w:sz w:val="24"/>
          <w:szCs w:val="24"/>
          <w:lang w:eastAsia="ru-RU"/>
        </w:rPr>
        <w:t xml:space="preserve"> с другой стороны, вместе именуемые «Стороны» и каждый в отдельности «Сторона»</w:t>
      </w:r>
      <w:bookmarkStart w:id="3" w:name="_Hlk503346789"/>
      <w:r w:rsidRPr="00CC2868">
        <w:rPr>
          <w:rFonts w:ascii="Times New Roman" w:eastAsia="Times New Roman" w:hAnsi="Times New Roman" w:cs="Times New Roman"/>
          <w:sz w:val="24"/>
          <w:szCs w:val="24"/>
          <w:lang w:eastAsia="ru-RU"/>
        </w:rPr>
        <w:t>, в соответствии с Положением о закупках товаров, работ, услуг для нужд АНО «</w:t>
      </w:r>
      <w:proofErr w:type="spellStart"/>
      <w:r w:rsidRPr="00CC2868">
        <w:rPr>
          <w:rFonts w:ascii="Times New Roman" w:eastAsia="Times New Roman" w:hAnsi="Times New Roman" w:cs="Times New Roman"/>
          <w:sz w:val="24"/>
          <w:szCs w:val="24"/>
          <w:lang w:eastAsia="ru-RU"/>
        </w:rPr>
        <w:t>Кинопарк</w:t>
      </w:r>
      <w:proofErr w:type="spellEnd"/>
      <w:r w:rsidRPr="00CC2868">
        <w:rPr>
          <w:rFonts w:ascii="Times New Roman" w:eastAsia="Times New Roman" w:hAnsi="Times New Roman" w:cs="Times New Roman"/>
          <w:sz w:val="24"/>
          <w:szCs w:val="24"/>
          <w:lang w:eastAsia="ru-RU"/>
        </w:rPr>
        <w:t>», утверждённого Пр</w:t>
      </w:r>
      <w:r w:rsidR="00755764">
        <w:rPr>
          <w:rFonts w:ascii="Times New Roman" w:eastAsia="Times New Roman" w:hAnsi="Times New Roman" w:cs="Times New Roman"/>
          <w:sz w:val="24"/>
          <w:szCs w:val="24"/>
          <w:lang w:eastAsia="ru-RU"/>
        </w:rPr>
        <w:t>иказом от 10.11</w:t>
      </w:r>
      <w:r w:rsidRPr="00CC2868">
        <w:rPr>
          <w:rFonts w:ascii="Times New Roman" w:eastAsia="Times New Roman" w:hAnsi="Times New Roman" w:cs="Times New Roman"/>
          <w:sz w:val="24"/>
          <w:szCs w:val="24"/>
          <w:lang w:eastAsia="ru-RU"/>
        </w:rPr>
        <w:t>.2025 года</w:t>
      </w:r>
      <w:r w:rsidR="00755764">
        <w:rPr>
          <w:rFonts w:ascii="Times New Roman" w:eastAsia="Times New Roman" w:hAnsi="Times New Roman" w:cs="Times New Roman"/>
          <w:sz w:val="24"/>
          <w:szCs w:val="24"/>
          <w:lang w:eastAsia="ru-RU"/>
        </w:rPr>
        <w:t xml:space="preserve"> </w:t>
      </w:r>
      <w:r w:rsidR="00755764">
        <w:rPr>
          <w:rFonts w:ascii="Times New Roman" w:eastAsia="Times New Roman" w:hAnsi="Times New Roman" w:cs="Times New Roman"/>
          <w:sz w:val="24"/>
          <w:szCs w:val="24"/>
          <w:lang w:eastAsia="ru-RU"/>
        </w:rPr>
        <w:br/>
        <w:t>№01-ПР-169/25</w:t>
      </w:r>
      <w:r w:rsidRPr="00CC2868">
        <w:rPr>
          <w:rFonts w:ascii="Times New Roman" w:eastAsia="Times New Roman" w:hAnsi="Times New Roman" w:cs="Times New Roman"/>
          <w:sz w:val="24"/>
          <w:szCs w:val="24"/>
          <w:lang w:eastAsia="ru-RU"/>
        </w:rPr>
        <w:t>, на основании результатов определения Поставщика способом закупки -</w:t>
      </w:r>
      <w:r w:rsidRPr="00CC2868">
        <w:rPr>
          <w:rFonts w:ascii="Times New Roman" w:eastAsia="Times New Roman" w:hAnsi="Times New Roman" w:cs="Times New Roman"/>
          <w:b/>
          <w:bCs/>
          <w:color w:val="0D0D0D" w:themeColor="text1" w:themeTint="F2"/>
          <w:sz w:val="24"/>
          <w:szCs w:val="24"/>
          <w:lang w:eastAsia="ru-RU"/>
        </w:rPr>
        <w:t>______</w:t>
      </w:r>
      <w:r w:rsidRPr="00CC2868">
        <w:rPr>
          <w:rFonts w:ascii="Times New Roman" w:eastAsia="Times New Roman" w:hAnsi="Times New Roman" w:cs="Times New Roman"/>
          <w:color w:val="0D0D0D" w:themeColor="text1" w:themeTint="F2"/>
          <w:sz w:val="24"/>
          <w:szCs w:val="24"/>
          <w:lang w:eastAsia="ru-RU"/>
        </w:rPr>
        <w:t>_____</w:t>
      </w:r>
      <w:r w:rsidRPr="00CC2868">
        <w:rPr>
          <w:rFonts w:ascii="Times New Roman" w:eastAsia="Times New Roman" w:hAnsi="Times New Roman" w:cs="Times New Roman"/>
          <w:sz w:val="24"/>
          <w:szCs w:val="24"/>
          <w:lang w:eastAsia="ru-RU"/>
        </w:rPr>
        <w:t xml:space="preserve">(протокол подведения итогов процедуры от </w:t>
      </w:r>
      <w:r w:rsidRPr="00CC2868">
        <w:rPr>
          <w:rFonts w:ascii="Times New Roman" w:eastAsia="Times New Roman" w:hAnsi="Times New Roman" w:cs="Times New Roman"/>
          <w:color w:val="0D0D0D" w:themeColor="text1" w:themeTint="F2"/>
          <w:sz w:val="24"/>
          <w:szCs w:val="24"/>
          <w:lang w:eastAsia="ru-RU"/>
        </w:rPr>
        <w:t xml:space="preserve">_____ №___),  </w:t>
      </w:r>
      <w:r w:rsidRPr="00CC2868">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3B7FE1DC" w14:textId="77777777" w:rsidR="00D5290E" w:rsidRPr="00CC2868" w:rsidRDefault="00D5290E" w:rsidP="00136642">
      <w:pPr>
        <w:spacing w:after="0" w:line="240" w:lineRule="atLeast"/>
        <w:ind w:firstLine="709"/>
        <w:jc w:val="both"/>
        <w:rPr>
          <w:rFonts w:ascii="Times New Roman" w:eastAsia="Times New Roman" w:hAnsi="Times New Roman" w:cs="Times New Roman"/>
          <w:sz w:val="24"/>
          <w:szCs w:val="24"/>
          <w:lang w:eastAsia="ru-RU"/>
        </w:rPr>
      </w:pPr>
    </w:p>
    <w:p w14:paraId="34087E94" w14:textId="77777777" w:rsidR="00D5290E" w:rsidRPr="00CC2868" w:rsidRDefault="00D5290E" w:rsidP="00136642">
      <w:pPr>
        <w:numPr>
          <w:ilvl w:val="0"/>
          <w:numId w:val="3"/>
        </w:numPr>
        <w:spacing w:after="0" w:line="240" w:lineRule="atLeast"/>
        <w:ind w:left="714"/>
        <w:jc w:val="center"/>
        <w:outlineLvl w:val="0"/>
        <w:rPr>
          <w:rFonts w:ascii="Times New Roman" w:eastAsia="Calibri" w:hAnsi="Times New Roman" w:cs="Times New Roman"/>
          <w:b/>
          <w:caps/>
          <w:sz w:val="24"/>
          <w:szCs w:val="24"/>
        </w:rPr>
      </w:pPr>
      <w:bookmarkStart w:id="4" w:name="_Hlk503346901"/>
      <w:bookmarkEnd w:id="3"/>
      <w:r w:rsidRPr="00CC2868">
        <w:rPr>
          <w:rFonts w:ascii="Times New Roman" w:eastAsia="Calibri" w:hAnsi="Times New Roman" w:cs="Times New Roman"/>
          <w:b/>
          <w:caps/>
          <w:sz w:val="24"/>
          <w:szCs w:val="24"/>
        </w:rPr>
        <w:t>Предмет Договора</w:t>
      </w:r>
    </w:p>
    <w:p w14:paraId="44ECBC72" w14:textId="77777777" w:rsidR="00D5290E" w:rsidRPr="00CC2868" w:rsidRDefault="00D5290E" w:rsidP="00136642">
      <w:pPr>
        <w:numPr>
          <w:ilvl w:val="1"/>
          <w:numId w:val="3"/>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bookmarkStart w:id="5" w:name="_Hlk503348218"/>
      <w:bookmarkEnd w:id="4"/>
      <w:r w:rsidRPr="00CC2868">
        <w:rPr>
          <w:rFonts w:ascii="Times New Roman" w:eastAsia="Times New Roman" w:hAnsi="Times New Roman" w:cs="Times New Roman"/>
          <w:sz w:val="24"/>
          <w:szCs w:val="24"/>
          <w:lang w:eastAsia="ru-RU"/>
        </w:rPr>
        <w:t xml:space="preserve">Исполнитель обязуется по заданию Заказчика </w:t>
      </w:r>
      <w:r w:rsidR="00CF614D" w:rsidRPr="00CC2868">
        <w:rPr>
          <w:rFonts w:ascii="Times New Roman" w:eastAsia="Times New Roman" w:hAnsi="Times New Roman" w:cs="Times New Roman"/>
          <w:sz w:val="24"/>
          <w:szCs w:val="24"/>
          <w:lang w:eastAsia="ru-RU"/>
        </w:rPr>
        <w:t>оказать услуги по дезинсекции и дератизации</w:t>
      </w:r>
      <w:r w:rsidRPr="00CC2868">
        <w:rPr>
          <w:rFonts w:ascii="Times New Roman" w:eastAsia="Times New Roman" w:hAnsi="Times New Roman" w:cs="Times New Roman"/>
          <w:sz w:val="24"/>
          <w:szCs w:val="24"/>
          <w:lang w:eastAsia="ru-RU"/>
        </w:rPr>
        <w:t xml:space="preserve"> (далее – Услуги), а Заказчик обязуется принять и оплатить оказанные Услуги. </w:t>
      </w:r>
    </w:p>
    <w:p w14:paraId="49064299" w14:textId="77777777" w:rsidR="00D5290E" w:rsidRPr="00CC2868" w:rsidRDefault="00D5290E" w:rsidP="00136642">
      <w:pPr>
        <w:numPr>
          <w:ilvl w:val="1"/>
          <w:numId w:val="3"/>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Место, срок, объем, содержание и виды оказываемых Услуг указаны в Техническом задании (Приложение № 1 к Договору, далее – Техническое задание</w:t>
      </w:r>
      <w:r w:rsidR="004676A7" w:rsidRPr="00CC2868">
        <w:rPr>
          <w:rFonts w:ascii="Times New Roman" w:eastAsia="Times New Roman" w:hAnsi="Times New Roman" w:cs="Times New Roman"/>
          <w:b/>
          <w:bCs/>
          <w:sz w:val="24"/>
          <w:szCs w:val="24"/>
          <w:lang w:eastAsia="ru-RU"/>
        </w:rPr>
        <w:t xml:space="preserve">) </w:t>
      </w:r>
      <w:r w:rsidRPr="00CC2868">
        <w:rPr>
          <w:rFonts w:ascii="Times New Roman" w:eastAsia="Times New Roman" w:hAnsi="Times New Roman" w:cs="Times New Roman"/>
          <w:sz w:val="24"/>
          <w:szCs w:val="24"/>
          <w:lang w:eastAsia="ru-RU"/>
        </w:rPr>
        <w:t>и в Заявках Заказчика, составленных по форме Приложения № 1 к Техническому заданию (далее – Заявка).</w:t>
      </w:r>
    </w:p>
    <w:p w14:paraId="1035B19D" w14:textId="77777777" w:rsidR="00D5290E" w:rsidRPr="00CC2868" w:rsidRDefault="00D5290E" w:rsidP="00136642">
      <w:pPr>
        <w:numPr>
          <w:ilvl w:val="0"/>
          <w:numId w:val="3"/>
        </w:numPr>
        <w:spacing w:after="0" w:line="240" w:lineRule="atLeast"/>
        <w:ind w:left="714"/>
        <w:jc w:val="center"/>
        <w:outlineLvl w:val="0"/>
        <w:rPr>
          <w:rFonts w:ascii="Times New Roman" w:eastAsia="Calibri" w:hAnsi="Times New Roman" w:cs="Times New Roman"/>
          <w:b/>
          <w:caps/>
          <w:sz w:val="24"/>
          <w:szCs w:val="24"/>
        </w:rPr>
      </w:pPr>
      <w:bookmarkStart w:id="6" w:name="_Hlk503348274"/>
      <w:bookmarkEnd w:id="5"/>
      <w:r w:rsidRPr="00CC2868">
        <w:rPr>
          <w:rFonts w:ascii="Times New Roman" w:eastAsia="Calibri" w:hAnsi="Times New Roman" w:cs="Times New Roman"/>
          <w:b/>
          <w:caps/>
          <w:sz w:val="24"/>
          <w:szCs w:val="24"/>
        </w:rPr>
        <w:t>Цена Договора и порядок расчетов</w:t>
      </w:r>
      <w:bookmarkEnd w:id="6"/>
    </w:p>
    <w:p w14:paraId="76EB9931" w14:textId="77777777" w:rsidR="00D5290E" w:rsidRPr="00CC2868" w:rsidRDefault="00D5290E" w:rsidP="00136642">
      <w:pPr>
        <w:shd w:val="clear" w:color="auto" w:fill="FFFFFF"/>
        <w:spacing w:after="0" w:line="240" w:lineRule="atLeast"/>
        <w:ind w:left="709"/>
        <w:contextualSpacing/>
        <w:jc w:val="both"/>
        <w:rPr>
          <w:rFonts w:ascii="Times New Roman" w:hAnsi="Times New Roman" w:cs="Times New Roman"/>
          <w:sz w:val="24"/>
          <w:szCs w:val="24"/>
        </w:rPr>
      </w:pPr>
      <w:bookmarkStart w:id="7" w:name="_Hlk503349321"/>
      <w:bookmarkStart w:id="8" w:name="_Hlk83916547"/>
      <w:bookmarkStart w:id="9" w:name="_Hlk57372788"/>
      <w:bookmarkStart w:id="10" w:name="_Hlk503348820"/>
    </w:p>
    <w:bookmarkEnd w:id="7"/>
    <w:bookmarkEnd w:id="8"/>
    <w:p w14:paraId="4760DFBE" w14:textId="26A9CDA2" w:rsidR="00D5290E" w:rsidRPr="00CC2868" w:rsidRDefault="00D5290E" w:rsidP="00136642">
      <w:pPr>
        <w:shd w:val="clear" w:color="auto" w:fill="FFFFFF"/>
        <w:spacing w:after="0" w:line="240" w:lineRule="atLeast"/>
        <w:ind w:firstLine="709"/>
        <w:jc w:val="both"/>
        <w:rPr>
          <w:rFonts w:ascii="Times New Roman" w:eastAsia="Times New Roman" w:hAnsi="Times New Roman" w:cs="Times New Roman"/>
          <w:i/>
          <w:iCs/>
          <w:sz w:val="24"/>
          <w:szCs w:val="24"/>
          <w:lang w:eastAsia="ru-RU"/>
        </w:rPr>
      </w:pPr>
      <w:r w:rsidRPr="00CC2868">
        <w:rPr>
          <w:rFonts w:ascii="Times New Roman" w:eastAsia="Times New Roman" w:hAnsi="Times New Roman" w:cs="Times New Roman"/>
          <w:sz w:val="24"/>
          <w:szCs w:val="24"/>
          <w:lang w:eastAsia="ru-RU"/>
        </w:rPr>
        <w:t>2.1.</w:t>
      </w:r>
      <w:r w:rsidRPr="00CC2868">
        <w:rPr>
          <w:rFonts w:ascii="Times New Roman" w:eastAsia="Times New Roman" w:hAnsi="Times New Roman" w:cs="Times New Roman"/>
          <w:sz w:val="24"/>
          <w:szCs w:val="24"/>
          <w:lang w:eastAsia="ru-RU"/>
        </w:rPr>
        <w:tab/>
        <w:t xml:space="preserve">Максимальное значение Цены Договора составляет </w:t>
      </w:r>
      <w:r w:rsidR="00D260C1">
        <w:rPr>
          <w:rFonts w:ascii="Times New Roman" w:eastAsia="Times New Roman" w:hAnsi="Times New Roman" w:cs="Times New Roman"/>
          <w:sz w:val="24"/>
          <w:szCs w:val="24"/>
          <w:lang w:eastAsia="ru-RU"/>
        </w:rPr>
        <w:t>5 252 716</w:t>
      </w:r>
      <w:r w:rsidRPr="00CC2868">
        <w:rPr>
          <w:rFonts w:ascii="Times New Roman" w:eastAsia="Times New Roman" w:hAnsi="Times New Roman" w:cs="Times New Roman"/>
          <w:sz w:val="24"/>
          <w:szCs w:val="24"/>
          <w:lang w:eastAsia="ru-RU"/>
        </w:rPr>
        <w:t xml:space="preserve"> (</w:t>
      </w:r>
      <w:r w:rsidR="00D260C1">
        <w:rPr>
          <w:rFonts w:ascii="Times New Roman" w:eastAsia="Times New Roman" w:hAnsi="Times New Roman" w:cs="Times New Roman"/>
          <w:sz w:val="24"/>
          <w:szCs w:val="24"/>
          <w:lang w:eastAsia="ru-RU"/>
        </w:rPr>
        <w:t>Пять миллионов двести пятьдесят две тысячи семьсот шестнадцать</w:t>
      </w:r>
      <w:r w:rsidRPr="00CC2868">
        <w:rPr>
          <w:rFonts w:ascii="Times New Roman" w:eastAsia="Times New Roman" w:hAnsi="Times New Roman" w:cs="Times New Roman"/>
          <w:sz w:val="24"/>
          <w:szCs w:val="24"/>
          <w:lang w:eastAsia="ru-RU"/>
        </w:rPr>
        <w:t>) рублей</w:t>
      </w:r>
      <w:r w:rsidR="00D260C1">
        <w:rPr>
          <w:rFonts w:ascii="Times New Roman" w:eastAsia="Times New Roman" w:hAnsi="Times New Roman" w:cs="Times New Roman"/>
          <w:sz w:val="24"/>
          <w:szCs w:val="24"/>
          <w:lang w:eastAsia="ru-RU"/>
        </w:rPr>
        <w:t xml:space="preserve"> 62 копейки</w:t>
      </w:r>
      <w:r w:rsidRPr="00CC2868">
        <w:rPr>
          <w:rFonts w:ascii="Times New Roman" w:eastAsia="Times New Roman" w:hAnsi="Times New Roman" w:cs="Times New Roman"/>
          <w:sz w:val="24"/>
          <w:szCs w:val="24"/>
          <w:lang w:eastAsia="ru-RU"/>
        </w:rPr>
        <w:t xml:space="preserve">, в том числе НДС </w:t>
      </w:r>
      <w:r w:rsidR="004D6AB6">
        <w:rPr>
          <w:rFonts w:ascii="Times New Roman" w:eastAsia="Times New Roman" w:hAnsi="Times New Roman" w:cs="Times New Roman"/>
          <w:sz w:val="24"/>
          <w:szCs w:val="24"/>
          <w:lang w:eastAsia="ru-RU"/>
        </w:rPr>
        <w:t>22</w:t>
      </w:r>
      <w:r w:rsidRPr="00CC2868">
        <w:rPr>
          <w:rFonts w:ascii="Times New Roman" w:eastAsia="Times New Roman" w:hAnsi="Times New Roman" w:cs="Times New Roman"/>
          <w:sz w:val="24"/>
          <w:szCs w:val="24"/>
          <w:lang w:eastAsia="ru-RU"/>
        </w:rPr>
        <w:t xml:space="preserve">% в размере </w:t>
      </w:r>
      <w:r w:rsidR="004D6AB6">
        <w:rPr>
          <w:rFonts w:ascii="Times New Roman" w:eastAsia="Times New Roman" w:hAnsi="Times New Roman" w:cs="Times New Roman"/>
          <w:sz w:val="24"/>
          <w:szCs w:val="24"/>
          <w:lang w:eastAsia="ru-RU"/>
        </w:rPr>
        <w:t>947 211</w:t>
      </w:r>
      <w:r w:rsidRPr="00CC2868">
        <w:rPr>
          <w:rFonts w:ascii="Times New Roman" w:eastAsia="Times New Roman" w:hAnsi="Times New Roman" w:cs="Times New Roman"/>
          <w:sz w:val="24"/>
          <w:szCs w:val="24"/>
          <w:lang w:eastAsia="ru-RU"/>
        </w:rPr>
        <w:t xml:space="preserve"> (</w:t>
      </w:r>
      <w:r w:rsidR="004D6AB6">
        <w:rPr>
          <w:rFonts w:ascii="Times New Roman" w:eastAsia="Times New Roman" w:hAnsi="Times New Roman" w:cs="Times New Roman"/>
          <w:sz w:val="24"/>
          <w:szCs w:val="24"/>
          <w:lang w:eastAsia="ru-RU"/>
        </w:rPr>
        <w:t>Девятьсот сорок семь тысяч двести одиннадцать</w:t>
      </w:r>
      <w:r w:rsidRPr="00CC2868">
        <w:rPr>
          <w:rFonts w:ascii="Times New Roman" w:eastAsia="Times New Roman" w:hAnsi="Times New Roman" w:cs="Times New Roman"/>
          <w:sz w:val="24"/>
          <w:szCs w:val="24"/>
          <w:lang w:eastAsia="ru-RU"/>
        </w:rPr>
        <w:t>) рублей</w:t>
      </w:r>
      <w:r w:rsidR="004D6AB6">
        <w:rPr>
          <w:rFonts w:ascii="Times New Roman" w:eastAsia="Times New Roman" w:hAnsi="Times New Roman" w:cs="Times New Roman"/>
          <w:sz w:val="24"/>
          <w:szCs w:val="24"/>
          <w:lang w:eastAsia="ru-RU"/>
        </w:rPr>
        <w:t xml:space="preserve"> 19</w:t>
      </w:r>
      <w:r w:rsidRPr="00CC2868">
        <w:rPr>
          <w:rFonts w:ascii="Times New Roman" w:eastAsia="Times New Roman" w:hAnsi="Times New Roman" w:cs="Times New Roman"/>
          <w:sz w:val="24"/>
          <w:szCs w:val="24"/>
          <w:lang w:eastAsia="ru-RU"/>
        </w:rPr>
        <w:t xml:space="preserve"> копеек </w:t>
      </w:r>
      <w:r w:rsidRPr="00CC2868">
        <w:rPr>
          <w:rFonts w:ascii="Times New Roman" w:eastAsia="Times New Roman" w:hAnsi="Times New Roman" w:cs="Times New Roman"/>
          <w:b/>
          <w:bCs/>
          <w:color w:val="FF0000"/>
          <w:sz w:val="24"/>
          <w:szCs w:val="24"/>
          <w:lang w:eastAsia="ru-RU"/>
        </w:rPr>
        <w:t>[или</w:t>
      </w:r>
      <w:r w:rsidRPr="00CC2868">
        <w:rPr>
          <w:rFonts w:ascii="Times New Roman" w:eastAsia="Times New Roman" w:hAnsi="Times New Roman" w:cs="Times New Roman"/>
          <w:iCs/>
          <w:color w:val="FF0000"/>
          <w:sz w:val="24"/>
          <w:szCs w:val="24"/>
          <w:lang w:eastAsia="ru-RU"/>
        </w:rPr>
        <w:t xml:space="preserve">] </w:t>
      </w:r>
      <w:r w:rsidRPr="00CC2868">
        <w:rPr>
          <w:rFonts w:ascii="Times New Roman" w:eastAsia="Times New Roman" w:hAnsi="Times New Roman" w:cs="Times New Roman"/>
          <w:iCs/>
          <w:sz w:val="24"/>
          <w:szCs w:val="24"/>
          <w:lang w:eastAsia="ru-RU"/>
        </w:rPr>
        <w:t xml:space="preserve">НДС не облагается в связи с применением Исполнителем упрощенной системы налогообложения на основании ст. 346.11. НК РФ. </w:t>
      </w:r>
      <w:r w:rsidRPr="00CC2868">
        <w:rPr>
          <w:rFonts w:ascii="Times New Roman" w:eastAsia="Times New Roman" w:hAnsi="Times New Roman" w:cs="Times New Roman"/>
          <w:bCs/>
          <w:sz w:val="24"/>
          <w:szCs w:val="24"/>
          <w:lang w:eastAsia="ru-RU"/>
        </w:rPr>
        <w:t>Цена</w:t>
      </w:r>
      <w:r w:rsidRPr="00CC2868">
        <w:rPr>
          <w:rFonts w:ascii="Times New Roman" w:eastAsia="Times New Roman" w:hAnsi="Times New Roman" w:cs="Times New Roman"/>
          <w:sz w:val="24"/>
          <w:szCs w:val="24"/>
          <w:lang w:eastAsia="ru-RU"/>
        </w:rPr>
        <w:t xml:space="preserve"> Договора составляет сумму цен оказанных Услуг (далее – Цена Договора) по заявкам Заказчика в рамках Договора (далее – Заявка). </w:t>
      </w:r>
      <w:bookmarkEnd w:id="9"/>
      <w:r w:rsidRPr="00CC2868">
        <w:rPr>
          <w:rFonts w:ascii="Times New Roman" w:eastAsia="Times New Roman" w:hAnsi="Times New Roman" w:cs="Times New Roman"/>
          <w:sz w:val="24"/>
          <w:szCs w:val="24"/>
          <w:lang w:eastAsia="ru-RU"/>
        </w:rPr>
        <w:t xml:space="preserve">Цена единицы </w:t>
      </w:r>
      <w:bookmarkStart w:id="11" w:name="_Hlk112944724"/>
      <w:r w:rsidRPr="00CC2868">
        <w:rPr>
          <w:rFonts w:ascii="Times New Roman" w:eastAsia="Times New Roman" w:hAnsi="Times New Roman" w:cs="Times New Roman"/>
          <w:sz w:val="24"/>
          <w:szCs w:val="24"/>
          <w:lang w:eastAsia="ru-RU"/>
        </w:rPr>
        <w:t xml:space="preserve">Услуги определена Расчетом цены Договора (Приложение № 2 к Договору, далее – Расчет Цены Договора) 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 </w:t>
      </w:r>
      <w:bookmarkEnd w:id="11"/>
      <w:r w:rsidRPr="00CC2868">
        <w:rPr>
          <w:rFonts w:ascii="Times New Roman" w:eastAsia="Times New Roman" w:hAnsi="Times New Roman" w:cs="Times New Roman"/>
          <w:iCs/>
          <w:sz w:val="24"/>
          <w:szCs w:val="24"/>
          <w:lang w:eastAsia="ru-RU"/>
        </w:rPr>
        <w:t>Любое превышение максимального значения Цены Договора должно быть оформлено Сторонами в виде дополнительного соглашения, в противном случае Исполнитель не вправе требовать оплаты такого превышения.</w:t>
      </w:r>
    </w:p>
    <w:p w14:paraId="6A744813" w14:textId="77777777" w:rsidR="00D5290E" w:rsidRPr="00CC2868" w:rsidRDefault="00D5290E" w:rsidP="00136642">
      <w:pPr>
        <w:numPr>
          <w:ilvl w:val="1"/>
          <w:numId w:val="4"/>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Оплата по Договору осуществляется</w:t>
      </w:r>
      <w:r w:rsidR="00755764">
        <w:rPr>
          <w:rFonts w:ascii="Times New Roman" w:eastAsia="Times New Roman" w:hAnsi="Times New Roman" w:cs="Times New Roman"/>
          <w:sz w:val="24"/>
          <w:szCs w:val="24"/>
          <w:lang w:eastAsia="ru-RU"/>
        </w:rPr>
        <w:t xml:space="preserve"> не ранее получения</w:t>
      </w:r>
      <w:r w:rsidRPr="00CC2868">
        <w:rPr>
          <w:rFonts w:ascii="Times New Roman" w:eastAsia="Times New Roman" w:hAnsi="Times New Roman" w:cs="Times New Roman"/>
          <w:sz w:val="24"/>
          <w:szCs w:val="24"/>
          <w:lang w:eastAsia="ru-RU"/>
        </w:rPr>
        <w:t xml:space="preserve"> в следующем порядке:</w:t>
      </w:r>
    </w:p>
    <w:p w14:paraId="09FDE8C2" w14:textId="77777777" w:rsidR="00D5290E" w:rsidRPr="00CC2868" w:rsidRDefault="00D5290E" w:rsidP="00136642">
      <w:pPr>
        <w:numPr>
          <w:ilvl w:val="2"/>
          <w:numId w:val="4"/>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Авансовый платеж не предусмотрен.</w:t>
      </w:r>
    </w:p>
    <w:p w14:paraId="6CD70482" w14:textId="77777777" w:rsidR="00D5290E" w:rsidRPr="00755764" w:rsidRDefault="00D5290E" w:rsidP="00174322">
      <w:pPr>
        <w:numPr>
          <w:ilvl w:val="2"/>
          <w:numId w:val="4"/>
        </w:numPr>
        <w:shd w:val="clear" w:color="auto" w:fill="FFFFFF"/>
        <w:spacing w:after="0" w:line="240" w:lineRule="atLeast"/>
        <w:ind w:left="0" w:firstLine="709"/>
        <w:contextualSpacing/>
        <w:jc w:val="both"/>
        <w:rPr>
          <w:rFonts w:ascii="Times New Roman" w:eastAsia="Calibri" w:hAnsi="Times New Roman" w:cs="Times New Roman"/>
          <w:sz w:val="24"/>
          <w:szCs w:val="24"/>
        </w:rPr>
      </w:pPr>
      <w:r w:rsidRPr="0034505D">
        <w:rPr>
          <w:rFonts w:ascii="Times New Roman" w:eastAsia="Calibri" w:hAnsi="Times New Roman" w:cs="Times New Roman"/>
          <w:sz w:val="24"/>
          <w:szCs w:val="24"/>
        </w:rPr>
        <w:t xml:space="preserve">Оплату за оказанные и принятые Услуги по соответствующей Заявке, Заказчик перечисляет на расчетный счет Исполнителя, в течение 7 (Семи) рабочих дней с даты </w:t>
      </w:r>
      <w:bookmarkStart w:id="12" w:name="_Hlk115173282"/>
      <w:r w:rsidRPr="0034505D">
        <w:rPr>
          <w:rFonts w:ascii="Times New Roman" w:eastAsia="Calibri" w:hAnsi="Times New Roman" w:cs="Times New Roman"/>
          <w:sz w:val="24"/>
          <w:szCs w:val="24"/>
        </w:rPr>
        <w:t>подписания Заказчиком Акта сдачи-приемки оказанных Услуг по соответствующей Заявке, составленного по форме При</w:t>
      </w:r>
      <w:r w:rsidRPr="00755764">
        <w:rPr>
          <w:rFonts w:ascii="Times New Roman" w:eastAsia="Calibri" w:hAnsi="Times New Roman" w:cs="Times New Roman"/>
          <w:sz w:val="24"/>
          <w:szCs w:val="24"/>
        </w:rPr>
        <w:t xml:space="preserve">ложения № 3 к Договору (далее – Акт), на основании оригинала счета и Акта. </w:t>
      </w:r>
    </w:p>
    <w:bookmarkEnd w:id="12"/>
    <w:p w14:paraId="0FD4EB9C" w14:textId="77777777" w:rsidR="00D5290E" w:rsidRPr="00CC2868" w:rsidRDefault="00D5290E" w:rsidP="00136642">
      <w:pPr>
        <w:numPr>
          <w:ilvl w:val="2"/>
          <w:numId w:val="4"/>
        </w:numPr>
        <w:shd w:val="clear" w:color="auto" w:fill="FFFFFF"/>
        <w:spacing w:after="0" w:line="240" w:lineRule="atLeast"/>
        <w:ind w:left="0" w:firstLine="709"/>
        <w:contextualSpacing/>
        <w:jc w:val="both"/>
        <w:rPr>
          <w:rFonts w:ascii="Times New Roman" w:eastAsia="Times New Roman" w:hAnsi="Times New Roman" w:cs="Times New Roman"/>
          <w:iCs/>
          <w:sz w:val="24"/>
          <w:szCs w:val="24"/>
          <w:lang w:eastAsia="ru-RU"/>
        </w:rPr>
      </w:pPr>
      <w:r w:rsidRPr="00CC2868">
        <w:rPr>
          <w:rFonts w:ascii="Times New Roman" w:hAnsi="Times New Roman" w:cs="Times New Roman"/>
          <w:sz w:val="24"/>
          <w:szCs w:val="24"/>
        </w:rPr>
        <w:t xml:space="preserve">Оригинал счета на оплату за оказанные и принятые Услуги по соответствующей Заявке Исполнитель направляет Заказчику в 1 (Одном) экземпляре </w:t>
      </w:r>
      <w:r w:rsidRPr="00CC2868">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Pr="00CC2868">
        <w:rPr>
          <w:rFonts w:ascii="Times New Roman" w:eastAsia="Times New Roman" w:hAnsi="Times New Roman" w:cs="Times New Roman"/>
          <w:iCs/>
          <w:color w:val="FF0000"/>
          <w:sz w:val="24"/>
          <w:szCs w:val="24"/>
          <w:lang w:eastAsia="ru-RU"/>
        </w:rPr>
        <w:t>]</w:t>
      </w:r>
      <w:r w:rsidRPr="00CC2868">
        <w:rPr>
          <w:rFonts w:ascii="Times New Roman" w:eastAsia="Times New Roman" w:hAnsi="Times New Roman" w:cs="Times New Roman"/>
          <w:sz w:val="24"/>
          <w:szCs w:val="24"/>
          <w:lang w:eastAsia="ru-RU"/>
        </w:rPr>
        <w:t>, а также выставляет счет-фактуру в соответствии с налоговым законодательством Российской Федерации.</w:t>
      </w:r>
      <w:bookmarkEnd w:id="10"/>
    </w:p>
    <w:p w14:paraId="765F873A" w14:textId="77777777" w:rsidR="00CA0720" w:rsidRPr="00CA0720" w:rsidRDefault="00CA0720" w:rsidP="00CA0720">
      <w:pPr>
        <w:numPr>
          <w:ilvl w:val="2"/>
          <w:numId w:val="4"/>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A0720">
        <w:rPr>
          <w:rFonts w:ascii="Times New Roman" w:eastAsia="Times New Roman" w:hAnsi="Times New Roman" w:cs="Times New Roman"/>
          <w:sz w:val="24"/>
          <w:szCs w:val="24"/>
          <w:lang w:eastAsia="ru-RU"/>
        </w:rPr>
        <w:t xml:space="preserve">Цена Договора, указанная в пункте 2.1 настоящего Договора, является приблизительной. Окончательная Цена Договора устанавливается после получения заключения независимой экспертной организации о достоверности стоимости договора (далее – Заключение). </w:t>
      </w:r>
    </w:p>
    <w:p w14:paraId="49D3A7D1" w14:textId="77777777" w:rsidR="00CA0720" w:rsidRPr="00CA0720" w:rsidRDefault="00CA0720" w:rsidP="00CA0720">
      <w:pPr>
        <w:numPr>
          <w:ilvl w:val="2"/>
          <w:numId w:val="4"/>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A0720">
        <w:rPr>
          <w:rFonts w:ascii="Times New Roman" w:eastAsia="Times New Roman" w:hAnsi="Times New Roman" w:cs="Times New Roman"/>
          <w:sz w:val="24"/>
          <w:szCs w:val="24"/>
          <w:lang w:eastAsia="ru-RU"/>
        </w:rPr>
        <w:lastRenderedPageBreak/>
        <w:t xml:space="preserve">После получения Заключения Стороны подписывают дополнительное соглашение об окончательной цене Договора,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 </w:t>
      </w:r>
    </w:p>
    <w:p w14:paraId="57D9DE8E" w14:textId="77777777" w:rsidR="00CA0720" w:rsidRPr="00CC2868" w:rsidRDefault="00CA0720" w:rsidP="00CA0720">
      <w:pPr>
        <w:numPr>
          <w:ilvl w:val="1"/>
          <w:numId w:val="4"/>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A0720">
        <w:rPr>
          <w:rFonts w:ascii="Times New Roman" w:eastAsia="Times New Roman" w:hAnsi="Times New Roman" w:cs="Times New Roman"/>
          <w:sz w:val="24"/>
          <w:szCs w:val="24"/>
          <w:lang w:eastAsia="ru-RU"/>
        </w:rPr>
        <w:t>В случае, если в соответствии с Заключением стоимость не будет снижена, а также в случае, если стоимость не будет являться предметом экспертизы, то твердой Ценой Договора признается сумма, указанная в п. 2.1. Договора.</w:t>
      </w:r>
      <w:r>
        <w:rPr>
          <w:rFonts w:ascii="Times New Roman" w:eastAsia="Times New Roman" w:hAnsi="Times New Roman" w:cs="Times New Roman"/>
          <w:sz w:val="24"/>
          <w:szCs w:val="24"/>
          <w:lang w:eastAsia="ru-RU"/>
        </w:rPr>
        <w:t xml:space="preserve"> </w:t>
      </w:r>
    </w:p>
    <w:p w14:paraId="5C3BE16C" w14:textId="77777777" w:rsidR="00D5290E" w:rsidRPr="00CC2868" w:rsidRDefault="00D5290E" w:rsidP="00136642">
      <w:pPr>
        <w:numPr>
          <w:ilvl w:val="1"/>
          <w:numId w:val="5"/>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0043E566" w14:textId="77777777" w:rsidR="00D5290E" w:rsidRPr="00CC2868" w:rsidRDefault="00D5290E" w:rsidP="00136642">
      <w:pPr>
        <w:numPr>
          <w:ilvl w:val="1"/>
          <w:numId w:val="5"/>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Обязательства Заказчика по оплате за фактически оказанные Исполнителем и принятые Заказчиком Услуги, считаются исполненными с даты списания денежных средств с расчетного счета Заказчика.</w:t>
      </w:r>
    </w:p>
    <w:p w14:paraId="47C42284" w14:textId="77777777" w:rsidR="00D5290E" w:rsidRPr="00CC2868" w:rsidRDefault="00D5290E" w:rsidP="00136642">
      <w:pPr>
        <w:numPr>
          <w:ilvl w:val="1"/>
          <w:numId w:val="5"/>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4A6CFF17" w14:textId="77777777" w:rsidR="00D5290E" w:rsidRPr="00CC2868" w:rsidRDefault="00D5290E" w:rsidP="00136642">
      <w:pPr>
        <w:numPr>
          <w:ilvl w:val="1"/>
          <w:numId w:val="5"/>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Оплата по настоящему Договору производится из средств гранта в форме субсидии, предоставленной АНО «</w:t>
      </w:r>
      <w:proofErr w:type="spellStart"/>
      <w:r w:rsidRPr="00CC2868">
        <w:rPr>
          <w:rFonts w:ascii="Times New Roman" w:eastAsia="Times New Roman" w:hAnsi="Times New Roman" w:cs="Times New Roman"/>
          <w:sz w:val="24"/>
          <w:szCs w:val="24"/>
          <w:lang w:eastAsia="ru-RU"/>
        </w:rPr>
        <w:t>Кинопарк</w:t>
      </w:r>
      <w:proofErr w:type="spellEnd"/>
      <w:r w:rsidRPr="00CC2868">
        <w:rPr>
          <w:rFonts w:ascii="Times New Roman" w:eastAsia="Times New Roman" w:hAnsi="Times New Roman" w:cs="Times New Roman"/>
          <w:sz w:val="24"/>
          <w:szCs w:val="24"/>
          <w:lang w:eastAsia="ru-RU"/>
        </w:rPr>
        <w:t xml:space="preserve">» Департаментом культуры города Москвы (далее – Уполномоченный орган) по соглашению/договору о предоставлении гранта в форме субсидии из бюджета города Москвы </w:t>
      </w:r>
      <w:r w:rsidRPr="00CC2868">
        <w:rPr>
          <w:rFonts w:ascii="Times New Roman" w:hAnsi="Times New Roman" w:cs="Times New Roman"/>
          <w:b/>
          <w:bCs/>
          <w:color w:val="FF0000"/>
          <w:sz w:val="24"/>
          <w:szCs w:val="24"/>
        </w:rPr>
        <w:t>[заполнить данные гранта</w:t>
      </w:r>
      <w:r w:rsidRPr="00CC2868">
        <w:rPr>
          <w:rFonts w:ascii="Times New Roman" w:hAnsi="Times New Roman" w:cs="Times New Roman"/>
          <w:b/>
          <w:bCs/>
          <w:iCs/>
          <w:color w:val="FF0000"/>
          <w:sz w:val="24"/>
          <w:szCs w:val="24"/>
        </w:rPr>
        <w:t>]</w:t>
      </w:r>
      <w:r w:rsidRPr="00CC2868">
        <w:rPr>
          <w:rFonts w:ascii="Times New Roman" w:eastAsia="Times New Roman" w:hAnsi="Times New Roman" w:cs="Times New Roman"/>
          <w:sz w:val="24"/>
          <w:szCs w:val="24"/>
          <w:lang w:eastAsia="ru-RU"/>
        </w:rPr>
        <w:t xml:space="preserve"> № ___ от «___» ______ 20__ г. (далее – Грант). </w:t>
      </w:r>
    </w:p>
    <w:p w14:paraId="5282F51D" w14:textId="77777777" w:rsidR="00D5290E" w:rsidRPr="00CC2868" w:rsidRDefault="00D5290E" w:rsidP="00136642">
      <w:pPr>
        <w:spacing w:after="0" w:line="240" w:lineRule="atLeast"/>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2.8.1. 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050238A0" w14:textId="77777777" w:rsidR="00D5290E" w:rsidRPr="00CC2868" w:rsidRDefault="00D5290E" w:rsidP="00136642">
      <w:pPr>
        <w:numPr>
          <w:ilvl w:val="2"/>
          <w:numId w:val="6"/>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Услуг.</w:t>
      </w:r>
    </w:p>
    <w:p w14:paraId="4142F27F" w14:textId="77777777" w:rsidR="00D5290E" w:rsidRPr="00CC2868" w:rsidRDefault="00D5290E" w:rsidP="00136642">
      <w:pPr>
        <w:numPr>
          <w:ilvl w:val="1"/>
          <w:numId w:val="6"/>
        </w:numPr>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405DB798" w14:textId="77777777" w:rsidR="00D5290E" w:rsidRPr="00CC2868" w:rsidRDefault="00D5290E" w:rsidP="00136642">
      <w:pPr>
        <w:numPr>
          <w:ilvl w:val="1"/>
          <w:numId w:val="6"/>
        </w:numPr>
        <w:tabs>
          <w:tab w:val="left" w:pos="1134"/>
        </w:tabs>
        <w:spacing w:after="0" w:line="240" w:lineRule="atLeast"/>
        <w:ind w:left="0" w:right="-2" w:firstLine="709"/>
        <w:contextualSpacing/>
        <w:jc w:val="both"/>
        <w:rPr>
          <w:rFonts w:ascii="Times New Roman" w:eastAsia="Calibri" w:hAnsi="Times New Roman" w:cs="Times New Roman"/>
          <w:sz w:val="24"/>
          <w:szCs w:val="24"/>
          <w:shd w:val="clear" w:color="auto" w:fill="FFFFFF"/>
        </w:rPr>
      </w:pPr>
      <w:r w:rsidRPr="00CC2868">
        <w:rPr>
          <w:rFonts w:ascii="Times New Roman" w:eastAsia="Calibri" w:hAnsi="Times New Roman" w:cs="Times New Roman"/>
          <w:sz w:val="24"/>
          <w:szCs w:val="24"/>
          <w:shd w:val="clear" w:color="auto" w:fill="FFFFFF"/>
        </w:rPr>
        <w:t>Заказчик вправе изменить (увеличить или уменьшить) не более чем на 10% (десять процентов) предусмотренный Договором объем Услуг. При изменении объема Услуг Цена договора изменяется по соглашению Сторон так же не более чем на 10% (десять процентов).</w:t>
      </w:r>
    </w:p>
    <w:p w14:paraId="66592AAB" w14:textId="77777777" w:rsidR="00D5290E" w:rsidRPr="00CC2868" w:rsidRDefault="00D5290E" w:rsidP="00136642">
      <w:pPr>
        <w:spacing w:after="0" w:line="240" w:lineRule="atLeast"/>
        <w:ind w:left="709"/>
        <w:contextualSpacing/>
        <w:jc w:val="both"/>
        <w:rPr>
          <w:rFonts w:ascii="Times New Roman" w:eastAsia="Times New Roman" w:hAnsi="Times New Roman" w:cs="Times New Roman"/>
          <w:sz w:val="24"/>
          <w:szCs w:val="24"/>
          <w:lang w:eastAsia="ru-RU"/>
        </w:rPr>
      </w:pPr>
    </w:p>
    <w:p w14:paraId="05C6C3E8" w14:textId="77777777" w:rsidR="00D5290E" w:rsidRPr="00CC2868" w:rsidRDefault="00D5290E" w:rsidP="00136642">
      <w:pPr>
        <w:spacing w:after="0" w:line="240" w:lineRule="atLeast"/>
        <w:ind w:left="360"/>
        <w:contextualSpacing/>
        <w:jc w:val="both"/>
        <w:rPr>
          <w:rFonts w:ascii="Times New Roman" w:eastAsia="Times New Roman" w:hAnsi="Times New Roman" w:cs="Times New Roman"/>
          <w:sz w:val="24"/>
          <w:szCs w:val="24"/>
          <w:lang w:eastAsia="ru-RU"/>
        </w:rPr>
      </w:pPr>
    </w:p>
    <w:p w14:paraId="35565055" w14:textId="77777777" w:rsidR="00D5290E" w:rsidRPr="00CC2868" w:rsidRDefault="00D5290E" w:rsidP="00136642">
      <w:pPr>
        <w:numPr>
          <w:ilvl w:val="0"/>
          <w:numId w:val="6"/>
        </w:numPr>
        <w:spacing w:after="0" w:line="240" w:lineRule="atLeast"/>
        <w:ind w:left="357" w:hanging="357"/>
        <w:jc w:val="center"/>
        <w:outlineLvl w:val="0"/>
        <w:rPr>
          <w:rFonts w:ascii="Times New Roman" w:eastAsia="Calibri" w:hAnsi="Times New Roman" w:cs="Times New Roman"/>
          <w:b/>
          <w:caps/>
          <w:sz w:val="24"/>
          <w:szCs w:val="24"/>
        </w:rPr>
      </w:pPr>
      <w:r w:rsidRPr="00CC2868">
        <w:rPr>
          <w:rFonts w:ascii="Times New Roman" w:eastAsia="Calibri" w:hAnsi="Times New Roman" w:cs="Times New Roman"/>
          <w:b/>
          <w:caps/>
          <w:sz w:val="24"/>
          <w:szCs w:val="24"/>
        </w:rPr>
        <w:t>Сроки оказания Услуг</w:t>
      </w:r>
    </w:p>
    <w:p w14:paraId="4B54976F"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hAnsi="Times New Roman" w:cs="Times New Roman"/>
          <w:sz w:val="24"/>
          <w:szCs w:val="24"/>
        </w:rPr>
      </w:pPr>
      <w:r w:rsidRPr="00CC2868">
        <w:rPr>
          <w:rFonts w:ascii="Times New Roman" w:eastAsia="Times New Roman" w:hAnsi="Times New Roman" w:cs="Times New Roman"/>
          <w:sz w:val="24"/>
          <w:szCs w:val="24"/>
          <w:lang w:eastAsia="ru-RU"/>
        </w:rPr>
        <w:t>Сроки оказания Услуг по Договору указаны в Техническом задании.</w:t>
      </w:r>
    </w:p>
    <w:p w14:paraId="07424CE7" w14:textId="77777777" w:rsidR="00D5290E" w:rsidRPr="00CC2868" w:rsidRDefault="00D5290E" w:rsidP="00136642">
      <w:pPr>
        <w:shd w:val="clear" w:color="auto" w:fill="FFFFFF"/>
        <w:spacing w:after="0" w:line="240" w:lineRule="atLeast"/>
        <w:ind w:left="709"/>
        <w:contextualSpacing/>
        <w:jc w:val="both"/>
        <w:rPr>
          <w:rFonts w:ascii="Times New Roman" w:eastAsia="Times New Roman" w:hAnsi="Times New Roman" w:cs="Times New Roman"/>
          <w:sz w:val="24"/>
          <w:szCs w:val="24"/>
          <w:lang w:eastAsia="ru-RU"/>
        </w:rPr>
      </w:pPr>
    </w:p>
    <w:p w14:paraId="158CE9A6" w14:textId="77777777" w:rsidR="00D5290E" w:rsidRPr="00CC2868" w:rsidRDefault="00D5290E" w:rsidP="00136642">
      <w:pPr>
        <w:numPr>
          <w:ilvl w:val="0"/>
          <w:numId w:val="7"/>
        </w:numPr>
        <w:spacing w:after="0" w:line="240" w:lineRule="atLeast"/>
        <w:ind w:left="357" w:hanging="357"/>
        <w:jc w:val="center"/>
        <w:outlineLvl w:val="0"/>
        <w:rPr>
          <w:rFonts w:ascii="Times New Roman" w:eastAsia="Calibri" w:hAnsi="Times New Roman" w:cs="Times New Roman"/>
          <w:b/>
          <w:caps/>
          <w:sz w:val="24"/>
          <w:szCs w:val="24"/>
        </w:rPr>
      </w:pPr>
      <w:r w:rsidRPr="00CC2868">
        <w:rPr>
          <w:rFonts w:ascii="Times New Roman" w:eastAsia="Calibri" w:hAnsi="Times New Roman" w:cs="Times New Roman"/>
          <w:b/>
          <w:caps/>
          <w:sz w:val="24"/>
          <w:szCs w:val="24"/>
        </w:rPr>
        <w:t>Порядок сдачи-приемки оказанных Услуг</w:t>
      </w:r>
    </w:p>
    <w:p w14:paraId="59EC53D4" w14:textId="77777777" w:rsidR="00D5290E" w:rsidRPr="00CC2868" w:rsidRDefault="00D5290E" w:rsidP="00136642">
      <w:pPr>
        <w:numPr>
          <w:ilvl w:val="1"/>
          <w:numId w:val="7"/>
        </w:numPr>
        <w:tabs>
          <w:tab w:val="left" w:pos="709"/>
        </w:tabs>
        <w:spacing w:after="0" w:line="240" w:lineRule="atLeast"/>
        <w:ind w:left="0" w:right="-2" w:firstLine="709"/>
        <w:contextualSpacing/>
        <w:jc w:val="both"/>
        <w:rPr>
          <w:rFonts w:ascii="Times New Roman" w:hAnsi="Times New Roman" w:cs="Times New Roman"/>
          <w:sz w:val="24"/>
          <w:szCs w:val="24"/>
          <w:lang w:eastAsia="ru-RU"/>
        </w:rPr>
      </w:pPr>
      <w:r w:rsidRPr="00CC2868">
        <w:rPr>
          <w:rFonts w:ascii="Times New Roman" w:hAnsi="Times New Roman" w:cs="Times New Roman"/>
          <w:sz w:val="24"/>
          <w:szCs w:val="24"/>
          <w:shd w:val="clear" w:color="auto" w:fill="FFFFFF"/>
        </w:rPr>
        <w:t xml:space="preserve"> Не позднее рабочего дня, следующего за днем завершения оказания Услуг, Исполнитель направляет в свободной форме уведомление Заказчику о факте завершения оказания Услуг</w:t>
      </w:r>
      <w:r w:rsidRPr="00CC2868">
        <w:rPr>
          <w:rFonts w:ascii="Times New Roman" w:eastAsia="Times New Roman" w:hAnsi="Times New Roman" w:cs="Times New Roman"/>
          <w:sz w:val="24"/>
          <w:szCs w:val="24"/>
          <w:lang w:eastAsia="ru-RU"/>
        </w:rPr>
        <w:t xml:space="preserve">. </w:t>
      </w:r>
    </w:p>
    <w:p w14:paraId="5A58D3A4" w14:textId="77777777" w:rsidR="00D5290E" w:rsidRPr="00CC2868" w:rsidRDefault="00D5290E" w:rsidP="00136642">
      <w:pPr>
        <w:shd w:val="clear" w:color="auto" w:fill="FFFFFF"/>
        <w:spacing w:after="0" w:line="240" w:lineRule="atLeast"/>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Не позднее </w:t>
      </w:r>
      <w:r w:rsidR="004676A7" w:rsidRPr="00CC2868">
        <w:rPr>
          <w:rFonts w:ascii="Times New Roman" w:eastAsia="Times New Roman" w:hAnsi="Times New Roman" w:cs="Times New Roman"/>
          <w:sz w:val="24"/>
          <w:szCs w:val="24"/>
          <w:lang w:eastAsia="ru-RU"/>
        </w:rPr>
        <w:t>5</w:t>
      </w:r>
      <w:r w:rsidRPr="00CC2868">
        <w:rPr>
          <w:rFonts w:ascii="Times New Roman" w:eastAsia="Times New Roman" w:hAnsi="Times New Roman" w:cs="Times New Roman"/>
          <w:sz w:val="24"/>
          <w:szCs w:val="24"/>
          <w:lang w:eastAsia="ru-RU"/>
        </w:rPr>
        <w:t xml:space="preserve"> </w:t>
      </w:r>
      <w:r w:rsidR="004676A7" w:rsidRPr="00CC2868">
        <w:rPr>
          <w:rFonts w:ascii="Times New Roman" w:eastAsia="Times New Roman" w:hAnsi="Times New Roman" w:cs="Times New Roman"/>
          <w:sz w:val="24"/>
          <w:szCs w:val="24"/>
          <w:lang w:eastAsia="ru-RU"/>
        </w:rPr>
        <w:t xml:space="preserve">(Пяти) </w:t>
      </w:r>
      <w:r w:rsidRPr="00CC2868">
        <w:rPr>
          <w:rFonts w:ascii="Times New Roman" w:eastAsia="Times New Roman" w:hAnsi="Times New Roman" w:cs="Times New Roman"/>
          <w:sz w:val="24"/>
          <w:szCs w:val="24"/>
          <w:lang w:eastAsia="ru-RU"/>
        </w:rPr>
        <w:t xml:space="preserve">рабочих дней после завершения оказания Услуг по соответствующей Заявке, Исполнитель представляет Заказчику с сопроводительным письмом </w:t>
      </w:r>
      <w:r w:rsidRPr="00CC2868">
        <w:rPr>
          <w:rFonts w:ascii="Times New Roman" w:eastAsia="Calibri" w:hAnsi="Times New Roman" w:cs="Times New Roman"/>
          <w:sz w:val="24"/>
          <w:szCs w:val="24"/>
          <w:shd w:val="clear" w:color="auto" w:fill="FFFFFF"/>
        </w:rPr>
        <w:lastRenderedPageBreak/>
        <w:t xml:space="preserve">на бумажном носителе и записанные на </w:t>
      </w:r>
      <w:r w:rsidRPr="00CC2868">
        <w:rPr>
          <w:rFonts w:ascii="Times New Roman" w:eastAsia="Calibri" w:hAnsi="Times New Roman" w:cs="Times New Roman"/>
          <w:sz w:val="24"/>
          <w:szCs w:val="24"/>
          <w:shd w:val="clear" w:color="auto" w:fill="FFFFFF"/>
          <w:lang w:val="en-US"/>
        </w:rPr>
        <w:t>USB</w:t>
      </w:r>
      <w:r w:rsidRPr="00CC2868">
        <w:rPr>
          <w:rFonts w:ascii="Times New Roman" w:eastAsia="Calibri" w:hAnsi="Times New Roman" w:cs="Times New Roman"/>
          <w:sz w:val="24"/>
          <w:szCs w:val="24"/>
          <w:shd w:val="clear" w:color="auto" w:fill="FFFFFF"/>
        </w:rPr>
        <w:t>-накопитель</w:t>
      </w:r>
      <w:r w:rsidRPr="00CC2868">
        <w:rPr>
          <w:rFonts w:ascii="Times New Roman" w:eastAsia="Calibri" w:hAnsi="Times New Roman" w:cs="Times New Roman"/>
          <w:sz w:val="24"/>
          <w:szCs w:val="24"/>
        </w:rPr>
        <w:t xml:space="preserve"> оригиналы надлежаще оформленных и подписанных Исполнителем следующих отчетных документов (далее – Отчетные документы) по соответствующей Заявке</w:t>
      </w:r>
      <w:r w:rsidR="004676A7" w:rsidRPr="00CC2868">
        <w:rPr>
          <w:rFonts w:ascii="Times New Roman" w:eastAsia="Calibri" w:hAnsi="Times New Roman" w:cs="Times New Roman"/>
          <w:sz w:val="24"/>
          <w:szCs w:val="24"/>
        </w:rPr>
        <w:t>:</w:t>
      </w:r>
    </w:p>
    <w:p w14:paraId="1CBC1C70" w14:textId="77777777" w:rsidR="00D5290E" w:rsidRPr="00CC2868" w:rsidRDefault="00D5290E" w:rsidP="00174322">
      <w:pPr>
        <w:shd w:val="clear" w:color="auto" w:fill="FFFFFF"/>
        <w:suppressAutoHyphens/>
        <w:spacing w:after="0" w:line="240" w:lineRule="auto"/>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Ежемесячно, не позднее 5 (пятого) числа месяца, следующего за отчетным периода (календарный месяц), Исполнитель представляет Заказчику с сопроводительным письмом в 2 (Двух) экземплярах оригиналы надлежаще оформленных и подписанных Исполнителем следующих отчетных документов (далее – Отчетные документы) за отчетный период:</w:t>
      </w:r>
    </w:p>
    <w:p w14:paraId="779BB0B4" w14:textId="77777777" w:rsidR="004676A7" w:rsidRPr="00CC2868" w:rsidRDefault="00D5290E" w:rsidP="00174322">
      <w:pPr>
        <w:tabs>
          <w:tab w:val="left" w:pos="1134"/>
        </w:tabs>
        <w:spacing w:after="0" w:line="240" w:lineRule="auto"/>
        <w:ind w:right="-2" w:firstLine="709"/>
        <w:jc w:val="both"/>
        <w:rPr>
          <w:rFonts w:ascii="Times New Roman" w:eastAsia="Calibri" w:hAnsi="Times New Roman" w:cs="Times New Roman"/>
          <w:sz w:val="24"/>
          <w:szCs w:val="24"/>
        </w:rPr>
      </w:pPr>
      <w:r w:rsidRPr="00CC2868">
        <w:rPr>
          <w:rFonts w:ascii="Times New Roman" w:eastAsia="Calibri" w:hAnsi="Times New Roman" w:cs="Times New Roman"/>
          <w:sz w:val="24"/>
          <w:szCs w:val="24"/>
          <w:shd w:val="clear" w:color="auto" w:fill="FFFFFF"/>
        </w:rPr>
        <w:t>-</w:t>
      </w:r>
      <w:r w:rsidR="008608D0" w:rsidRPr="00CC2868">
        <w:rPr>
          <w:rFonts w:ascii="Times New Roman" w:eastAsia="Calibri" w:hAnsi="Times New Roman" w:cs="Times New Roman"/>
          <w:sz w:val="24"/>
          <w:szCs w:val="24"/>
          <w:shd w:val="clear" w:color="auto" w:fill="FFFFFF"/>
        </w:rPr>
        <w:t xml:space="preserve"> </w:t>
      </w:r>
      <w:r w:rsidRPr="00CC2868">
        <w:rPr>
          <w:rFonts w:ascii="Times New Roman" w:eastAsia="Calibri" w:hAnsi="Times New Roman" w:cs="Times New Roman"/>
          <w:sz w:val="24"/>
          <w:szCs w:val="24"/>
          <w:shd w:val="clear" w:color="auto" w:fill="FFFFFF"/>
        </w:rPr>
        <w:t xml:space="preserve">Акт сдачи-приемки оказанных услуг по форме согласно Приложению № </w:t>
      </w:r>
      <w:r w:rsidR="003D1A2A">
        <w:rPr>
          <w:rFonts w:ascii="Times New Roman" w:eastAsia="Calibri" w:hAnsi="Times New Roman" w:cs="Times New Roman"/>
          <w:sz w:val="24"/>
          <w:szCs w:val="24"/>
          <w:shd w:val="clear" w:color="auto" w:fill="FFFFFF"/>
        </w:rPr>
        <w:t>5</w:t>
      </w:r>
      <w:r w:rsidR="003D1A2A" w:rsidRPr="00CC2868">
        <w:rPr>
          <w:rFonts w:ascii="Times New Roman" w:eastAsia="Calibri" w:hAnsi="Times New Roman" w:cs="Times New Roman"/>
          <w:sz w:val="24"/>
          <w:szCs w:val="24"/>
          <w:shd w:val="clear" w:color="auto" w:fill="FFFFFF"/>
        </w:rPr>
        <w:t xml:space="preserve"> </w:t>
      </w:r>
      <w:r w:rsidRPr="00CC2868">
        <w:rPr>
          <w:rFonts w:ascii="Times New Roman" w:eastAsia="Calibri" w:hAnsi="Times New Roman" w:cs="Times New Roman"/>
          <w:sz w:val="24"/>
          <w:szCs w:val="24"/>
          <w:shd w:val="clear" w:color="auto" w:fill="FFFFFF"/>
        </w:rPr>
        <w:t>к Договору в 2 (двух) экземплярах;</w:t>
      </w:r>
      <w:r w:rsidRPr="00CC2868">
        <w:rPr>
          <w:rFonts w:ascii="Times New Roman" w:eastAsia="Calibri" w:hAnsi="Times New Roman" w:cs="Times New Roman"/>
          <w:sz w:val="24"/>
          <w:szCs w:val="24"/>
        </w:rPr>
        <w:t xml:space="preserve"> </w:t>
      </w:r>
    </w:p>
    <w:p w14:paraId="2AD6D630" w14:textId="77777777" w:rsidR="0034505D" w:rsidRDefault="0034505D" w:rsidP="00174322">
      <w:pPr>
        <w:tabs>
          <w:tab w:val="left" w:pos="1134"/>
        </w:tabs>
        <w:spacing w:after="0" w:line="240" w:lineRule="auto"/>
        <w:ind w:right="-2"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-Отчет об оказанных услугах по Договору</w:t>
      </w:r>
      <w:r>
        <w:rPr>
          <w:rFonts w:ascii="Times New Roman" w:hAnsi="Times New Roman" w:cs="Times New Roman"/>
          <w:sz w:val="24"/>
          <w:szCs w:val="24"/>
          <w:shd w:val="clear" w:color="auto" w:fill="FFFFFF"/>
        </w:rPr>
        <w:t xml:space="preserve"> по форме </w:t>
      </w:r>
      <w:r w:rsidRPr="002A7F62">
        <w:rPr>
          <w:rFonts w:ascii="Times New Roman" w:hAnsi="Times New Roman" w:cs="Times New Roman"/>
          <w:sz w:val="24"/>
          <w:szCs w:val="24"/>
          <w:shd w:val="clear" w:color="auto" w:fill="FFFFFF"/>
        </w:rPr>
        <w:t xml:space="preserve">согласно Приложению № </w:t>
      </w:r>
      <w:r>
        <w:rPr>
          <w:rFonts w:ascii="Times New Roman" w:hAnsi="Times New Roman" w:cs="Times New Roman"/>
          <w:sz w:val="24"/>
          <w:szCs w:val="24"/>
          <w:shd w:val="clear" w:color="auto" w:fill="FFFFFF"/>
        </w:rPr>
        <w:t>3,</w:t>
      </w:r>
      <w:r w:rsidRPr="002A7F62">
        <w:rPr>
          <w:rFonts w:ascii="Times New Roman" w:hAnsi="Times New Roman" w:cs="Times New Roman"/>
          <w:sz w:val="24"/>
          <w:szCs w:val="24"/>
          <w:shd w:val="clear" w:color="auto" w:fill="FFFFFF"/>
        </w:rPr>
        <w:t xml:space="preserve"> составленный согласно утвержденному Сторонами Регламенту составления отчета об оказанных услугах (Приложение № 4 к Договору) в 2 (двух) экземплярах;</w:t>
      </w:r>
    </w:p>
    <w:p w14:paraId="0EE3BF64" w14:textId="77777777" w:rsidR="0034505D" w:rsidRPr="002A7F62" w:rsidRDefault="0034505D" w:rsidP="00174322">
      <w:pPr>
        <w:tabs>
          <w:tab w:val="left" w:pos="1134"/>
        </w:tabs>
        <w:spacing w:after="0" w:line="240" w:lineRule="auto"/>
        <w:ind w:right="-2"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310C8D">
        <w:rPr>
          <w:rFonts w:ascii="Times New Roman" w:hAnsi="Times New Roman" w:cs="Times New Roman"/>
          <w:sz w:val="24"/>
          <w:szCs w:val="24"/>
          <w:shd w:val="clear" w:color="auto" w:fill="FFFFFF"/>
        </w:rPr>
        <w:t xml:space="preserve">Журнал учета об оказанных услугах, составленный по форме Приложения № </w:t>
      </w:r>
      <w:r>
        <w:rPr>
          <w:rFonts w:ascii="Times New Roman" w:hAnsi="Times New Roman" w:cs="Times New Roman"/>
          <w:sz w:val="24"/>
          <w:szCs w:val="24"/>
          <w:shd w:val="clear" w:color="auto" w:fill="FFFFFF"/>
        </w:rPr>
        <w:t>6</w:t>
      </w:r>
      <w:r w:rsidRPr="00310C8D">
        <w:rPr>
          <w:rFonts w:ascii="Times New Roman" w:hAnsi="Times New Roman" w:cs="Times New Roman"/>
          <w:sz w:val="24"/>
          <w:szCs w:val="24"/>
          <w:shd w:val="clear" w:color="auto" w:fill="FFFFFF"/>
        </w:rPr>
        <w:t xml:space="preserve"> к Договору</w:t>
      </w:r>
      <w:r>
        <w:rPr>
          <w:rFonts w:ascii="Times New Roman" w:hAnsi="Times New Roman" w:cs="Times New Roman"/>
          <w:sz w:val="24"/>
          <w:szCs w:val="24"/>
          <w:shd w:val="clear" w:color="auto" w:fill="FFFFFF"/>
        </w:rPr>
        <w:t>.</w:t>
      </w:r>
    </w:p>
    <w:p w14:paraId="52320B89" w14:textId="77777777" w:rsidR="00D5290E" w:rsidRPr="00CC2868" w:rsidRDefault="00D5290E" w:rsidP="00136642">
      <w:pPr>
        <w:numPr>
          <w:ilvl w:val="1"/>
          <w:numId w:val="7"/>
        </w:numPr>
        <w:tabs>
          <w:tab w:val="left" w:pos="709"/>
        </w:tabs>
        <w:spacing w:after="0" w:line="240" w:lineRule="atLeast"/>
        <w:ind w:left="0" w:right="-2" w:firstLine="709"/>
        <w:contextualSpacing/>
        <w:jc w:val="both"/>
        <w:rPr>
          <w:rFonts w:ascii="Times New Roman" w:eastAsia="Calibri" w:hAnsi="Times New Roman" w:cs="Times New Roman"/>
          <w:sz w:val="24"/>
          <w:szCs w:val="24"/>
          <w:lang w:eastAsia="ru-RU"/>
        </w:rPr>
      </w:pPr>
      <w:r w:rsidRPr="00CC2868">
        <w:rPr>
          <w:rFonts w:ascii="Times New Roman" w:eastAsia="Calibri" w:hAnsi="Times New Roman" w:cs="Times New Roman"/>
          <w:sz w:val="24"/>
          <w:szCs w:val="24"/>
          <w:shd w:val="clear" w:color="auto" w:fill="FFFFFF"/>
        </w:rPr>
        <w:t>Заказчик не обязан приступать к рассмотрению представленных Исполнителем документов ранее установленного пунктом 4.1 настоящего Договора срока.</w:t>
      </w:r>
    </w:p>
    <w:p w14:paraId="64F1670D" w14:textId="77777777" w:rsidR="00D5290E" w:rsidRPr="00CC2868" w:rsidRDefault="00D5290E" w:rsidP="00136642">
      <w:pPr>
        <w:numPr>
          <w:ilvl w:val="1"/>
          <w:numId w:val="7"/>
        </w:numPr>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Заказчик в течение</w:t>
      </w:r>
      <w:r w:rsidRPr="00CC2868">
        <w:rPr>
          <w:rFonts w:ascii="Times New Roman" w:eastAsia="Times New Roman" w:hAnsi="Times New Roman" w:cs="Times New Roman"/>
          <w:i/>
          <w:iCs/>
          <w:sz w:val="24"/>
          <w:szCs w:val="24"/>
          <w:lang w:eastAsia="ru-RU"/>
        </w:rPr>
        <w:t xml:space="preserve"> </w:t>
      </w:r>
      <w:r w:rsidRPr="00CC2868">
        <w:rPr>
          <w:rFonts w:ascii="Times New Roman" w:eastAsia="Times New Roman" w:hAnsi="Times New Roman" w:cs="Times New Roman"/>
          <w:iCs/>
          <w:sz w:val="24"/>
          <w:szCs w:val="24"/>
          <w:lang w:eastAsia="ru-RU"/>
        </w:rPr>
        <w:t>30 (Тридцати)</w:t>
      </w:r>
      <w:r w:rsidRPr="00CC2868">
        <w:rPr>
          <w:rFonts w:ascii="Times New Roman" w:eastAsia="Times New Roman" w:hAnsi="Times New Roman" w:cs="Times New Roman"/>
          <w:i/>
          <w:iCs/>
          <w:sz w:val="24"/>
          <w:szCs w:val="24"/>
          <w:lang w:eastAsia="ru-RU"/>
        </w:rPr>
        <w:t xml:space="preserve"> </w:t>
      </w:r>
      <w:r w:rsidRPr="00CC2868">
        <w:rPr>
          <w:rFonts w:ascii="Times New Roman" w:eastAsia="Times New Roman" w:hAnsi="Times New Roman" w:cs="Times New Roman"/>
          <w:sz w:val="24"/>
          <w:szCs w:val="24"/>
          <w:lang w:eastAsia="ru-RU"/>
        </w:rPr>
        <w:t xml:space="preserve">рабочих дней с даты получения Отчетных документов, обязуется рассмотреть их и осуществить приемку оказанных Услуг по Договору на предмет соответствия их объема и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Исполнителю, либо представить Исполнителю мотивированный отказ от приемки оказанных Услуг и подписания Акта и/или замечания к Отчетным документам и/или запрос о предоставлении разъяснений о результатах оказанных Услуг. </w:t>
      </w:r>
    </w:p>
    <w:p w14:paraId="1C0B4739" w14:textId="77777777" w:rsidR="00D5290E" w:rsidRPr="00CC2868" w:rsidRDefault="00D5290E" w:rsidP="00136642">
      <w:pPr>
        <w:spacing w:after="0" w:line="240" w:lineRule="atLeast"/>
        <w:ind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Заказчик также вправе передать Исполнителю запрос о предоставлении разъяснений касательно результатов оказанных Услуг и/или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77B825F4" w14:textId="77777777" w:rsidR="00D5290E" w:rsidRPr="00CC2868" w:rsidRDefault="00D5290E" w:rsidP="00136642">
      <w:pPr>
        <w:spacing w:after="0" w:line="240" w:lineRule="atLeast"/>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Замечания к Отчетным документам и/или запрос о предоставлении разъяснений касательно результатов оказанных Услуг и/или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6E94F015" w14:textId="77777777" w:rsidR="00D5290E" w:rsidRPr="00CC2868" w:rsidRDefault="00D5290E" w:rsidP="00136642">
      <w:pPr>
        <w:spacing w:after="0" w:line="240" w:lineRule="atLeast"/>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w:t>
      </w:r>
    </w:p>
    <w:p w14:paraId="62CB4BF0" w14:textId="77777777" w:rsidR="00D5290E" w:rsidRPr="00CC2868" w:rsidRDefault="00D5290E" w:rsidP="00136642">
      <w:pPr>
        <w:numPr>
          <w:ilvl w:val="1"/>
          <w:numId w:val="7"/>
        </w:numPr>
        <w:spacing w:after="0" w:line="240" w:lineRule="atLeast"/>
        <w:ind w:left="993" w:hanging="284"/>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Датой принятия Услуг является дата подписания Акта Заказчиком.</w:t>
      </w:r>
    </w:p>
    <w:p w14:paraId="2C2D2F33" w14:textId="77777777" w:rsidR="00D5290E" w:rsidRPr="00CC2868" w:rsidRDefault="00D5290E" w:rsidP="00136642">
      <w:pPr>
        <w:numPr>
          <w:ilvl w:val="1"/>
          <w:numId w:val="7"/>
        </w:numPr>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4.2. Договора. В случае, если в указанный срок полученные от Заказчика замечания/недостатки не устранены и (или) Заказчику не переданы приведенные в соответствие с 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Исполнителем </w:t>
      </w:r>
      <w:r w:rsidRPr="00CC2868">
        <w:rPr>
          <w:rFonts w:ascii="Times New Roman" w:eastAsia="Times New Roman" w:hAnsi="Times New Roman" w:cs="Times New Roman"/>
          <w:sz w:val="24"/>
          <w:szCs w:val="24"/>
          <w:lang w:eastAsia="ru-RU"/>
        </w:rPr>
        <w:lastRenderedPageBreak/>
        <w:t>предусмотренного п. 7.5-7.6 штрафа и (или) отказаться от исполнения Договора в соответствии с п. 9.6 Договора.</w:t>
      </w:r>
    </w:p>
    <w:p w14:paraId="5C78786A" w14:textId="77777777" w:rsidR="00D5290E" w:rsidRPr="00CC2868" w:rsidRDefault="00D5290E" w:rsidP="00136642">
      <w:pPr>
        <w:numPr>
          <w:ilvl w:val="1"/>
          <w:numId w:val="7"/>
        </w:numPr>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p>
    <w:p w14:paraId="14B05FE4" w14:textId="77777777" w:rsidR="00D5290E" w:rsidRPr="00CC2868" w:rsidRDefault="00D5290E" w:rsidP="00136642">
      <w:pPr>
        <w:shd w:val="clear" w:color="auto" w:fill="FFFFFF"/>
        <w:spacing w:after="0" w:line="240" w:lineRule="atLeast"/>
        <w:ind w:firstLine="709"/>
        <w:jc w:val="both"/>
        <w:rPr>
          <w:rFonts w:ascii="Times New Roman" w:eastAsia="Times New Roman" w:hAnsi="Times New Roman" w:cs="Times New Roman"/>
          <w:sz w:val="24"/>
          <w:szCs w:val="24"/>
          <w:lang w:eastAsia="ru-RU"/>
        </w:rPr>
      </w:pPr>
      <w:bookmarkStart w:id="13" w:name="_Hlk57366593"/>
      <w:r w:rsidRPr="00CC2868">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Срок экспертизы не может превышать </w:t>
      </w:r>
      <w:r w:rsidRPr="00CC2868">
        <w:rPr>
          <w:rFonts w:ascii="Times New Roman" w:eastAsia="Calibri" w:hAnsi="Times New Roman" w:cs="Times New Roman"/>
          <w:sz w:val="24"/>
          <w:szCs w:val="24"/>
        </w:rPr>
        <w:t>10 (Десяти)</w:t>
      </w:r>
      <w:r w:rsidRPr="00CC2868">
        <w:rPr>
          <w:rFonts w:ascii="Times New Roman" w:eastAsia="Times New Roman" w:hAnsi="Times New Roman" w:cs="Times New Roman"/>
          <w:sz w:val="24"/>
          <w:szCs w:val="24"/>
          <w:lang w:eastAsia="ru-RU"/>
        </w:rPr>
        <w:t xml:space="preserve"> рабочих дней при условии предоставления Исполнителем необходимых документов для проведения экспертизы. </w:t>
      </w:r>
      <w:bookmarkEnd w:id="13"/>
      <w:r w:rsidRPr="00CC2868">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(Одного) рабочего дня с даты направления Заказчиком Исполнителю соответствующего запроса.</w:t>
      </w:r>
    </w:p>
    <w:p w14:paraId="4D5B5816" w14:textId="77777777" w:rsidR="00D5290E" w:rsidRPr="00CC2868" w:rsidRDefault="00D5290E" w:rsidP="00136642">
      <w:pPr>
        <w:shd w:val="clear" w:color="auto" w:fill="FFFFFF"/>
        <w:spacing w:after="0" w:line="240" w:lineRule="atLeast"/>
        <w:ind w:firstLine="709"/>
        <w:jc w:val="both"/>
        <w:rPr>
          <w:rFonts w:ascii="Times New Roman" w:eastAsia="Times New Roman" w:hAnsi="Times New Roman" w:cs="Times New Roman"/>
          <w:sz w:val="24"/>
          <w:szCs w:val="24"/>
          <w:lang w:eastAsia="ru-RU"/>
        </w:rPr>
      </w:pPr>
    </w:p>
    <w:p w14:paraId="444F2EEA" w14:textId="77777777" w:rsidR="00D5290E" w:rsidRPr="00CC2868" w:rsidRDefault="00D5290E" w:rsidP="00136642">
      <w:pPr>
        <w:shd w:val="clear" w:color="auto" w:fill="FFFFFF"/>
        <w:spacing w:after="0" w:line="240" w:lineRule="atLeast"/>
        <w:ind w:firstLine="709"/>
        <w:jc w:val="both"/>
        <w:rPr>
          <w:rFonts w:ascii="Times New Roman" w:eastAsia="Times New Roman" w:hAnsi="Times New Roman" w:cs="Times New Roman"/>
          <w:sz w:val="24"/>
          <w:szCs w:val="24"/>
          <w:lang w:eastAsia="ru-RU"/>
        </w:rPr>
      </w:pPr>
    </w:p>
    <w:p w14:paraId="2CC7A891" w14:textId="77777777" w:rsidR="00D5290E" w:rsidRPr="00CC2868" w:rsidRDefault="00D5290E" w:rsidP="00136642">
      <w:pPr>
        <w:numPr>
          <w:ilvl w:val="0"/>
          <w:numId w:val="7"/>
        </w:numPr>
        <w:spacing w:after="0" w:line="240" w:lineRule="atLeast"/>
        <w:ind w:left="357" w:hanging="357"/>
        <w:jc w:val="center"/>
        <w:outlineLvl w:val="0"/>
        <w:rPr>
          <w:rFonts w:ascii="Times New Roman" w:eastAsia="Calibri" w:hAnsi="Times New Roman" w:cs="Times New Roman"/>
          <w:b/>
          <w:caps/>
          <w:sz w:val="24"/>
          <w:szCs w:val="24"/>
        </w:rPr>
      </w:pPr>
      <w:r w:rsidRPr="00CC2868">
        <w:rPr>
          <w:rFonts w:ascii="Times New Roman" w:eastAsia="Calibri" w:hAnsi="Times New Roman" w:cs="Times New Roman"/>
          <w:b/>
          <w:caps/>
          <w:sz w:val="24"/>
          <w:szCs w:val="24"/>
        </w:rPr>
        <w:t>Права и обязанности Сторон</w:t>
      </w:r>
    </w:p>
    <w:p w14:paraId="029A8930"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b/>
          <w:sz w:val="24"/>
          <w:szCs w:val="24"/>
          <w:u w:val="single"/>
          <w:lang w:eastAsia="ru-RU"/>
        </w:rPr>
      </w:pPr>
      <w:r w:rsidRPr="00CC2868">
        <w:rPr>
          <w:rFonts w:ascii="Times New Roman" w:eastAsia="Times New Roman" w:hAnsi="Times New Roman" w:cs="Times New Roman"/>
          <w:b/>
          <w:sz w:val="24"/>
          <w:szCs w:val="24"/>
          <w:u w:val="single"/>
          <w:lang w:eastAsia="ru-RU"/>
        </w:rPr>
        <w:t>Заказчик вправе:</w:t>
      </w:r>
    </w:p>
    <w:p w14:paraId="7D8DA6FD" w14:textId="77777777" w:rsidR="00D5290E" w:rsidRPr="00CC2868" w:rsidRDefault="00D5290E" w:rsidP="00136642">
      <w:pPr>
        <w:numPr>
          <w:ilvl w:val="2"/>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3E4C2CBA" w14:textId="77777777" w:rsidR="00D5290E" w:rsidRPr="00CC2868" w:rsidRDefault="00D5290E" w:rsidP="00136642">
      <w:pPr>
        <w:numPr>
          <w:ilvl w:val="2"/>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оформленных Отчетных документов и материалов к ним, подтверждающих исполнение обязательств в соответствии с Договором.</w:t>
      </w:r>
    </w:p>
    <w:p w14:paraId="0B5CACDF" w14:textId="77777777" w:rsidR="00D5290E" w:rsidRPr="00CC2868" w:rsidRDefault="00D5290E" w:rsidP="00136642">
      <w:pPr>
        <w:numPr>
          <w:ilvl w:val="2"/>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Письменно запрашивать информацию о ходе оказываемых Услуг. </w:t>
      </w:r>
    </w:p>
    <w:p w14:paraId="7D609D8E" w14:textId="77777777" w:rsidR="00D5290E" w:rsidRPr="00CC2868" w:rsidRDefault="00D5290E" w:rsidP="00136642">
      <w:pPr>
        <w:numPr>
          <w:ilvl w:val="2"/>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w:t>
      </w:r>
    </w:p>
    <w:p w14:paraId="7E8959C7" w14:textId="77777777" w:rsidR="00D5290E" w:rsidRPr="00CC2868" w:rsidRDefault="00D5290E" w:rsidP="00136642">
      <w:pPr>
        <w:numPr>
          <w:ilvl w:val="2"/>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CC2868">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Услуг в полном объеме </w:t>
      </w:r>
      <w:r w:rsidRPr="00CC2868">
        <w:rPr>
          <w:rFonts w:ascii="Times New Roman" w:hAnsi="Times New Roman" w:cs="Times New Roman"/>
          <w:sz w:val="24"/>
          <w:szCs w:val="24"/>
          <w:shd w:val="clear" w:color="auto" w:fill="FFFFFF"/>
        </w:rPr>
        <w:br/>
        <w:t>до устранения Исполнителем выявленных нарушений.</w:t>
      </w:r>
    </w:p>
    <w:p w14:paraId="7646179C" w14:textId="77777777" w:rsidR="00D5290E" w:rsidRPr="00CC2868" w:rsidRDefault="00D5290E" w:rsidP="00136642">
      <w:pPr>
        <w:numPr>
          <w:ilvl w:val="2"/>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hAnsi="Times New Roman" w:cs="Times New Roman"/>
          <w:sz w:val="24"/>
          <w:szCs w:val="24"/>
          <w:lang w:eastAsia="ru-RU"/>
        </w:rPr>
        <w:t>В случае нарушения Исполнителем согласованных Сторонами сроков устранения недостатков оказанных Услуг, Заказчик вправе поручить устранение этих недостатков третьему лицу, с возмещением понесенных убытков, включая обоснованную стоимость оказания этих Услуг, за счет Исполнителя.</w:t>
      </w:r>
    </w:p>
    <w:p w14:paraId="7A04A04C" w14:textId="77777777" w:rsidR="00D5290E" w:rsidRPr="00CC2868" w:rsidRDefault="00D5290E" w:rsidP="00136642">
      <w:pPr>
        <w:numPr>
          <w:ilvl w:val="2"/>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Ссылаться на недостатки Услуг, в том числе установленные по результатам проведенных уполномоченными контрольными органами проверок использования </w:t>
      </w:r>
      <w:r w:rsidRPr="00CC2868">
        <w:rPr>
          <w:rFonts w:ascii="Times New Roman" w:hAnsi="Times New Roman" w:cs="Times New Roman"/>
          <w:sz w:val="24"/>
          <w:szCs w:val="24"/>
          <w:shd w:val="clear" w:color="auto" w:fill="FFFFFF"/>
        </w:rPr>
        <w:t>гранта в форме субсидии</w:t>
      </w:r>
      <w:r w:rsidRPr="00CC2868">
        <w:rPr>
          <w:rFonts w:ascii="Times New Roman" w:eastAsia="Times New Roman" w:hAnsi="Times New Roman" w:cs="Times New Roman"/>
          <w:sz w:val="24"/>
          <w:szCs w:val="24"/>
          <w:lang w:eastAsia="ru-RU"/>
        </w:rPr>
        <w:t>, требовать от Исполнителя надлежащего исполнения обязательств по Договору и/или возврата излишне уплаченных денежных средств и возмещения понесенных убытков.</w:t>
      </w:r>
    </w:p>
    <w:p w14:paraId="1E8681B7" w14:textId="77777777" w:rsidR="00D5290E" w:rsidRPr="00CC2868" w:rsidRDefault="00D5290E" w:rsidP="00136642">
      <w:pPr>
        <w:widowControl w:val="0"/>
        <w:numPr>
          <w:ilvl w:val="2"/>
          <w:numId w:val="7"/>
        </w:numPr>
        <w:shd w:val="clear" w:color="auto" w:fill="FFFFFF"/>
        <w:spacing w:after="0" w:line="240" w:lineRule="atLeast"/>
        <w:ind w:left="0" w:firstLine="709"/>
        <w:contextualSpacing/>
        <w:jc w:val="both"/>
        <w:rPr>
          <w:rFonts w:ascii="Times New Roman" w:eastAsia="Calibri" w:hAnsi="Times New Roman" w:cs="Times New Roman"/>
          <w:sz w:val="24"/>
          <w:szCs w:val="24"/>
        </w:rPr>
      </w:pPr>
      <w:r w:rsidRPr="00CC2868">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p>
    <w:p w14:paraId="292B17EF" w14:textId="77777777" w:rsidR="00D5290E" w:rsidRPr="00CC2868" w:rsidRDefault="00D5290E" w:rsidP="00136642">
      <w:pPr>
        <w:widowControl w:val="0"/>
        <w:numPr>
          <w:ilvl w:val="2"/>
          <w:numId w:val="7"/>
        </w:numPr>
        <w:shd w:val="clear" w:color="auto" w:fill="FFFFFF"/>
        <w:spacing w:after="0" w:line="240" w:lineRule="atLeast"/>
        <w:ind w:left="0" w:firstLine="709"/>
        <w:contextualSpacing/>
        <w:jc w:val="both"/>
        <w:rPr>
          <w:rFonts w:ascii="Times New Roman" w:hAnsi="Times New Roman" w:cs="Times New Roman"/>
          <w:sz w:val="24"/>
          <w:szCs w:val="24"/>
        </w:rPr>
      </w:pPr>
      <w:r w:rsidRPr="00CC2868">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Исполнителя. </w:t>
      </w:r>
    </w:p>
    <w:p w14:paraId="7541E61E" w14:textId="77777777" w:rsidR="00D5290E" w:rsidRPr="00CC2868" w:rsidRDefault="00D5290E" w:rsidP="00136642">
      <w:pPr>
        <w:widowControl w:val="0"/>
        <w:numPr>
          <w:ilvl w:val="2"/>
          <w:numId w:val="7"/>
        </w:numPr>
        <w:shd w:val="clear" w:color="auto" w:fill="FFFFFF"/>
        <w:spacing w:after="0" w:line="240" w:lineRule="atLeast"/>
        <w:ind w:left="0" w:firstLine="709"/>
        <w:contextualSpacing/>
        <w:jc w:val="both"/>
        <w:rPr>
          <w:rFonts w:ascii="Times New Roman" w:hAnsi="Times New Roman" w:cs="Times New Roman"/>
          <w:sz w:val="24"/>
          <w:szCs w:val="24"/>
        </w:rPr>
      </w:pPr>
      <w:r w:rsidRPr="00CC2868">
        <w:rPr>
          <w:rFonts w:ascii="Times New Roman" w:hAnsi="Times New Roman" w:cs="Times New Roman"/>
          <w:sz w:val="24"/>
          <w:szCs w:val="24"/>
          <w:shd w:val="clear" w:color="auto" w:fill="FFFFFF"/>
        </w:rPr>
        <w:lastRenderedPageBreak/>
        <w:t>Принять решение об одностороннем отказе от исполнения Договора в соответствии с гражданским законодательством Российской Федерации, возместив Исполнителю все фактически понесенные расходы.</w:t>
      </w:r>
    </w:p>
    <w:p w14:paraId="7C25F2DF" w14:textId="77777777" w:rsidR="00D5290E" w:rsidRPr="00CC2868" w:rsidRDefault="00D5290E" w:rsidP="00136642">
      <w:pPr>
        <w:widowControl w:val="0"/>
        <w:shd w:val="clear" w:color="auto" w:fill="FFFFFF"/>
        <w:spacing w:after="0" w:line="240" w:lineRule="atLeast"/>
        <w:ind w:left="709"/>
        <w:contextualSpacing/>
        <w:jc w:val="both"/>
        <w:rPr>
          <w:rFonts w:ascii="Times New Roman" w:hAnsi="Times New Roman" w:cs="Times New Roman"/>
          <w:sz w:val="24"/>
          <w:szCs w:val="24"/>
        </w:rPr>
      </w:pPr>
    </w:p>
    <w:p w14:paraId="56E35D74"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b/>
          <w:sz w:val="24"/>
          <w:szCs w:val="24"/>
          <w:u w:val="single"/>
          <w:lang w:eastAsia="ru-RU"/>
        </w:rPr>
      </w:pPr>
      <w:r w:rsidRPr="00CC2868">
        <w:rPr>
          <w:rFonts w:ascii="Times New Roman" w:eastAsia="Times New Roman" w:hAnsi="Times New Roman" w:cs="Times New Roman"/>
          <w:b/>
          <w:sz w:val="24"/>
          <w:szCs w:val="24"/>
          <w:u w:val="single"/>
          <w:lang w:eastAsia="ru-RU"/>
        </w:rPr>
        <w:t>Заказчик обязан:</w:t>
      </w:r>
    </w:p>
    <w:p w14:paraId="6B852280" w14:textId="77777777" w:rsidR="00D5290E" w:rsidRPr="00CC2868" w:rsidRDefault="00D5290E" w:rsidP="00136642">
      <w:pPr>
        <w:numPr>
          <w:ilvl w:val="2"/>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 соответствии с Договором.</w:t>
      </w:r>
    </w:p>
    <w:p w14:paraId="6D896FE6" w14:textId="77777777" w:rsidR="00D5290E" w:rsidRPr="00CC2868" w:rsidRDefault="00D5290E" w:rsidP="00136642">
      <w:pPr>
        <w:numPr>
          <w:ilvl w:val="2"/>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hAnsi="Times New Roman" w:cs="Times New Roman"/>
          <w:sz w:val="24"/>
          <w:szCs w:val="24"/>
          <w:shd w:val="clear" w:color="auto" w:fill="FFFFFF"/>
        </w:rPr>
        <w:t>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оказанию Услуг и своевременному их выполнению, если осуществление таких действий возложено на Заказчика.</w:t>
      </w:r>
    </w:p>
    <w:p w14:paraId="4C96BDDE" w14:textId="77777777" w:rsidR="00D5290E" w:rsidRPr="00CC2868" w:rsidRDefault="00D5290E" w:rsidP="00136642">
      <w:pPr>
        <w:numPr>
          <w:ilvl w:val="2"/>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4DFEDC78" w14:textId="77777777" w:rsidR="00D5290E" w:rsidRPr="00CC2868" w:rsidRDefault="00D5290E" w:rsidP="00136642">
      <w:pPr>
        <w:numPr>
          <w:ilvl w:val="2"/>
          <w:numId w:val="7"/>
        </w:numPr>
        <w:shd w:val="clear" w:color="auto" w:fill="FFFFFF"/>
        <w:spacing w:after="0" w:line="240" w:lineRule="atLeast"/>
        <w:ind w:left="0" w:firstLine="709"/>
        <w:contextualSpacing/>
        <w:rPr>
          <w:rFonts w:ascii="Times New Roman" w:eastAsia="Calibri" w:hAnsi="Times New Roman" w:cs="Times New Roman"/>
          <w:sz w:val="24"/>
          <w:szCs w:val="24"/>
          <w:shd w:val="clear" w:color="auto" w:fill="FFFFFF"/>
        </w:rPr>
      </w:pPr>
      <w:r w:rsidRPr="00CC2868">
        <w:rPr>
          <w:rFonts w:ascii="Times New Roman" w:hAnsi="Times New Roman" w:cs="Times New Roman"/>
          <w:sz w:val="24"/>
          <w:szCs w:val="24"/>
        </w:rPr>
        <w:t>Исполнять иные обязательства, предусмотренные законодательством Российской Федерации и Договором.</w:t>
      </w:r>
    </w:p>
    <w:p w14:paraId="455CB3DF"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b/>
          <w:sz w:val="24"/>
          <w:szCs w:val="24"/>
          <w:u w:val="single"/>
          <w:lang w:eastAsia="ru-RU"/>
        </w:rPr>
      </w:pPr>
      <w:r w:rsidRPr="00CC2868">
        <w:rPr>
          <w:rFonts w:ascii="Times New Roman" w:eastAsia="Times New Roman" w:hAnsi="Times New Roman" w:cs="Times New Roman"/>
          <w:b/>
          <w:sz w:val="24"/>
          <w:szCs w:val="24"/>
          <w:u w:val="single"/>
          <w:lang w:eastAsia="ru-RU"/>
        </w:rPr>
        <w:t>Исполнитель вправе:</w:t>
      </w:r>
    </w:p>
    <w:p w14:paraId="106D4868" w14:textId="77777777" w:rsidR="00D5290E" w:rsidRPr="00CC2868" w:rsidRDefault="00D5290E" w:rsidP="00136642">
      <w:pPr>
        <w:numPr>
          <w:ilvl w:val="2"/>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Требовать от Заказчика надлежащего исполнения обязательств в соответствии с условиями Договора. </w:t>
      </w:r>
    </w:p>
    <w:p w14:paraId="4B7F81D1" w14:textId="77777777" w:rsidR="00D5290E" w:rsidRPr="00CC2868" w:rsidRDefault="00D5290E" w:rsidP="00136642">
      <w:pPr>
        <w:numPr>
          <w:ilvl w:val="2"/>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75A40610"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b/>
          <w:sz w:val="24"/>
          <w:szCs w:val="24"/>
          <w:u w:val="single"/>
          <w:lang w:eastAsia="ru-RU"/>
        </w:rPr>
      </w:pPr>
      <w:r w:rsidRPr="00CC2868">
        <w:rPr>
          <w:rFonts w:ascii="Times New Roman" w:eastAsia="Times New Roman" w:hAnsi="Times New Roman" w:cs="Times New Roman"/>
          <w:b/>
          <w:sz w:val="24"/>
          <w:szCs w:val="24"/>
          <w:u w:val="single"/>
          <w:lang w:eastAsia="ru-RU"/>
        </w:rPr>
        <w:t>Исполнитель обязан:</w:t>
      </w:r>
    </w:p>
    <w:p w14:paraId="30899D88" w14:textId="77777777" w:rsidR="00D5290E" w:rsidRPr="00CC2868" w:rsidRDefault="00D5290E" w:rsidP="00136642">
      <w:pPr>
        <w:numPr>
          <w:ilvl w:val="2"/>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 запрашиваемую информацию о ходе исполнения Договора.</w:t>
      </w:r>
    </w:p>
    <w:p w14:paraId="2A6D3EDA" w14:textId="77777777" w:rsidR="00D5290E" w:rsidRPr="00CC2868" w:rsidRDefault="00D5290E" w:rsidP="00136642">
      <w:pPr>
        <w:numPr>
          <w:ilvl w:val="2"/>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Своевременно и надлежащим образом оказать Услуги в соответствии с требованиями Договора и представить Заказчику подписанный со своей стороны оригинал счета на оплату, Отчетные документы </w:t>
      </w:r>
      <w:r w:rsidRPr="00CC2868">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Pr="00CC2868">
        <w:rPr>
          <w:rFonts w:ascii="Times New Roman" w:eastAsia="Times New Roman" w:hAnsi="Times New Roman" w:cs="Times New Roman"/>
          <w:sz w:val="24"/>
          <w:szCs w:val="24"/>
          <w:lang w:eastAsia="ru-RU"/>
        </w:rPr>
        <w:t xml:space="preserve">, а также выставить счет-фактуру в соответствии с налоговым законодательством Российской Федерации. </w:t>
      </w:r>
    </w:p>
    <w:p w14:paraId="3C10FFDF" w14:textId="77777777" w:rsidR="00D5290E" w:rsidRPr="00CC2868" w:rsidRDefault="00D5290E" w:rsidP="00136642">
      <w:pPr>
        <w:numPr>
          <w:ilvl w:val="2"/>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334DD35" w14:textId="77777777" w:rsidR="00D5290E" w:rsidRPr="00CC2868" w:rsidRDefault="00D5290E" w:rsidP="00136642">
      <w:pPr>
        <w:numPr>
          <w:ilvl w:val="2"/>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Устранить выявленные в ходе исполнения Договора и/или при сдаче-приемке Услуг недостатки за свой счет.</w:t>
      </w:r>
    </w:p>
    <w:p w14:paraId="4E173A3B" w14:textId="77777777" w:rsidR="00D5290E" w:rsidRPr="00CC2868" w:rsidRDefault="00D5290E" w:rsidP="00136642">
      <w:pPr>
        <w:numPr>
          <w:ilvl w:val="2"/>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6C21CC90" w14:textId="77777777" w:rsidR="00D5290E" w:rsidRPr="00CC2868" w:rsidRDefault="00D5290E" w:rsidP="00136642">
      <w:pPr>
        <w:numPr>
          <w:ilvl w:val="2"/>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CC2868">
        <w:rPr>
          <w:rFonts w:ascii="Times New Roman" w:eastAsia="Times New Roman" w:hAnsi="Times New Roman" w:cs="Times New Roman"/>
          <w:iCs/>
          <w:sz w:val="24"/>
          <w:szCs w:val="24"/>
          <w:lang w:eastAsia="ru-RU"/>
        </w:rPr>
        <w:t>в течение 2 (Двух) рабочих дней с даты получения соответствующего требования</w:t>
      </w:r>
      <w:r w:rsidRPr="00CC2868">
        <w:rPr>
          <w:rFonts w:ascii="Times New Roman" w:eastAsia="Times New Roman" w:hAnsi="Times New Roman" w:cs="Times New Roman"/>
          <w:sz w:val="24"/>
          <w:szCs w:val="24"/>
          <w:lang w:eastAsia="ru-RU"/>
        </w:rPr>
        <w:t>.</w:t>
      </w:r>
    </w:p>
    <w:p w14:paraId="67B19610" w14:textId="77777777" w:rsidR="00D5290E" w:rsidRPr="00CC2868" w:rsidRDefault="00D5290E" w:rsidP="00136642">
      <w:pPr>
        <w:numPr>
          <w:ilvl w:val="2"/>
          <w:numId w:val="7"/>
        </w:numPr>
        <w:shd w:val="clear" w:color="auto" w:fill="FFFFFF"/>
        <w:spacing w:after="0" w:line="240" w:lineRule="atLeast"/>
        <w:ind w:left="0" w:firstLine="709"/>
        <w:contextualSpacing/>
        <w:jc w:val="both"/>
        <w:rPr>
          <w:rFonts w:ascii="Times New Roman" w:hAnsi="Times New Roman" w:cs="Times New Roman"/>
          <w:sz w:val="24"/>
          <w:szCs w:val="24"/>
        </w:rPr>
      </w:pPr>
      <w:bookmarkStart w:id="14" w:name="_Hlk503875241"/>
      <w:r w:rsidRPr="00CC2868">
        <w:rPr>
          <w:rFonts w:ascii="Times New Roman" w:hAnsi="Times New Roman" w:cs="Times New Roman"/>
          <w:bCs/>
          <w:color w:val="000000" w:themeColor="text1"/>
          <w:sz w:val="24"/>
          <w:szCs w:val="24"/>
        </w:rPr>
        <w:lastRenderedPageBreak/>
        <w:t>Услуги должны быть оказаны лично.</w:t>
      </w:r>
    </w:p>
    <w:p w14:paraId="22D6D76E" w14:textId="77777777" w:rsidR="00D5290E" w:rsidRPr="00CC2868" w:rsidRDefault="00D5290E" w:rsidP="00136642">
      <w:pPr>
        <w:numPr>
          <w:ilvl w:val="2"/>
          <w:numId w:val="7"/>
        </w:numPr>
        <w:shd w:val="clear" w:color="auto" w:fill="FFFFFF"/>
        <w:spacing w:after="0" w:line="240" w:lineRule="atLeast"/>
        <w:ind w:left="0" w:firstLine="709"/>
        <w:contextualSpacing/>
        <w:jc w:val="both"/>
        <w:rPr>
          <w:rFonts w:ascii="Times New Roman" w:hAnsi="Times New Roman" w:cs="Times New Roman"/>
          <w:sz w:val="24"/>
          <w:szCs w:val="24"/>
        </w:rPr>
      </w:pPr>
      <w:r w:rsidRPr="00CC2868">
        <w:rPr>
          <w:rFonts w:ascii="Times New Roman" w:hAnsi="Times New Roman" w:cs="Times New Roman"/>
          <w:sz w:val="24"/>
          <w:szCs w:val="24"/>
        </w:rPr>
        <w:t>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субсидии, предоставленной/получаемой Заказчиком.</w:t>
      </w:r>
    </w:p>
    <w:p w14:paraId="271354DB" w14:textId="77777777" w:rsidR="00D5290E" w:rsidRPr="00CC2868" w:rsidRDefault="00D5290E" w:rsidP="00136642">
      <w:pPr>
        <w:numPr>
          <w:ilvl w:val="2"/>
          <w:numId w:val="7"/>
        </w:numPr>
        <w:shd w:val="clear" w:color="auto" w:fill="FFFFFF"/>
        <w:spacing w:after="0" w:line="240" w:lineRule="atLeast"/>
        <w:ind w:left="0" w:firstLine="709"/>
        <w:contextualSpacing/>
        <w:rPr>
          <w:rFonts w:ascii="Times New Roman" w:hAnsi="Times New Roman" w:cs="Times New Roman"/>
          <w:sz w:val="24"/>
          <w:szCs w:val="24"/>
          <w:shd w:val="clear" w:color="auto" w:fill="FFFFFF"/>
        </w:rPr>
      </w:pPr>
      <w:r w:rsidRPr="00CC2868">
        <w:rPr>
          <w:rFonts w:ascii="Times New Roman" w:hAnsi="Times New Roman" w:cs="Times New Roman"/>
          <w:sz w:val="24"/>
          <w:szCs w:val="24"/>
          <w:shd w:val="clear" w:color="auto" w:fill="FFFFFF"/>
        </w:rPr>
        <w:t>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bookmarkEnd w:id="14"/>
    </w:p>
    <w:p w14:paraId="2BAB0A62" w14:textId="77777777" w:rsidR="00D5290E" w:rsidRPr="00174322" w:rsidRDefault="00D5290E" w:rsidP="00136642">
      <w:pPr>
        <w:numPr>
          <w:ilvl w:val="2"/>
          <w:numId w:val="7"/>
        </w:numPr>
        <w:shd w:val="clear" w:color="auto" w:fill="FFFFFF"/>
        <w:spacing w:after="0" w:line="240" w:lineRule="atLeast"/>
        <w:ind w:left="0" w:firstLine="709"/>
        <w:contextualSpacing/>
        <w:rPr>
          <w:rFonts w:ascii="Times New Roman" w:hAnsi="Times New Roman" w:cs="Times New Roman"/>
          <w:sz w:val="24"/>
          <w:szCs w:val="24"/>
          <w:shd w:val="clear" w:color="auto" w:fill="FFFFFF"/>
        </w:rPr>
      </w:pPr>
      <w:r w:rsidRPr="00CC2868">
        <w:rPr>
          <w:rFonts w:ascii="Times New Roman" w:hAnsi="Times New Roman" w:cs="Times New Roman"/>
          <w:sz w:val="24"/>
          <w:szCs w:val="24"/>
        </w:rPr>
        <w:t>Исполнять иные обязательства, предусмотренные законодательством Российской Федерации и Договором.</w:t>
      </w:r>
    </w:p>
    <w:p w14:paraId="5BBA2D9D" w14:textId="77777777" w:rsidR="0034505D" w:rsidRPr="00CC2868" w:rsidRDefault="0034505D" w:rsidP="00174322">
      <w:pPr>
        <w:shd w:val="clear" w:color="auto" w:fill="FFFFFF"/>
        <w:spacing w:after="0" w:line="240" w:lineRule="atLeast"/>
        <w:ind w:left="709"/>
        <w:contextualSpacing/>
        <w:rPr>
          <w:rFonts w:ascii="Times New Roman" w:hAnsi="Times New Roman" w:cs="Times New Roman"/>
          <w:sz w:val="24"/>
          <w:szCs w:val="24"/>
          <w:shd w:val="clear" w:color="auto" w:fill="FFFFFF"/>
        </w:rPr>
      </w:pPr>
    </w:p>
    <w:p w14:paraId="1074BBFA" w14:textId="77777777" w:rsidR="00D5290E" w:rsidRPr="00CC2868" w:rsidRDefault="00D5290E" w:rsidP="00136642">
      <w:pPr>
        <w:numPr>
          <w:ilvl w:val="0"/>
          <w:numId w:val="7"/>
        </w:numPr>
        <w:spacing w:after="0" w:line="240" w:lineRule="atLeast"/>
        <w:ind w:left="357" w:hanging="357"/>
        <w:jc w:val="center"/>
        <w:outlineLvl w:val="0"/>
        <w:rPr>
          <w:rFonts w:ascii="Times New Roman" w:eastAsia="Calibri" w:hAnsi="Times New Roman" w:cs="Times New Roman"/>
          <w:b/>
          <w:bCs/>
          <w:caps/>
          <w:sz w:val="24"/>
          <w:szCs w:val="24"/>
        </w:rPr>
      </w:pPr>
      <w:r w:rsidRPr="00CC2868">
        <w:rPr>
          <w:rFonts w:ascii="Times New Roman" w:eastAsia="Calibri" w:hAnsi="Times New Roman" w:cs="Times New Roman"/>
          <w:b/>
          <w:caps/>
          <w:sz w:val="24"/>
          <w:szCs w:val="24"/>
        </w:rPr>
        <w:t>Гарантии</w:t>
      </w:r>
    </w:p>
    <w:p w14:paraId="695C146C"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Исполнитель гарантирует качество Услуг в соответствии с требованиями, указанными в Договоре и в соответствии с нормами законодательства Российской Федерации, которые применяются к оказанию соответствующих услуг.</w:t>
      </w:r>
    </w:p>
    <w:p w14:paraId="0C8872B1"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 достоверной информации об оказываемых Услугах.</w:t>
      </w:r>
    </w:p>
    <w:p w14:paraId="69A4A2A6"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В случае непредоставления Исполнителем Заказчику полной и достоверной информации об оказываемых Услугах, Исполнитель несет ответственность в соответствии с законодательством Российской Федерации за недостатки оказания Услуг, возникшие после их приемки Заказчиком вследствие отсутствия у Заказчика необходимой информации.</w:t>
      </w:r>
    </w:p>
    <w:p w14:paraId="6C00BCE7"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hAnsi="Times New Roman" w:cs="Times New Roman"/>
          <w:sz w:val="24"/>
          <w:szCs w:val="24"/>
          <w:shd w:val="clear" w:color="auto" w:fill="FFFFFF"/>
        </w:rPr>
        <w:t xml:space="preserve">Гарантийный срок на оказанные Услуги при его установлении указывается </w:t>
      </w:r>
      <w:r w:rsidRPr="00CC2868">
        <w:rPr>
          <w:rFonts w:ascii="Times New Roman" w:hAnsi="Times New Roman" w:cs="Times New Roman"/>
          <w:sz w:val="24"/>
          <w:szCs w:val="24"/>
          <w:shd w:val="clear" w:color="auto" w:fill="FFFFFF"/>
        </w:rPr>
        <w:br/>
        <w:t xml:space="preserve">в Техническом задании. </w:t>
      </w:r>
    </w:p>
    <w:p w14:paraId="735BDAC2"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hAnsi="Times New Roman" w:cs="Times New Roman"/>
          <w:sz w:val="24"/>
          <w:szCs w:val="24"/>
          <w:shd w:val="clear" w:color="auto" w:fill="FFFFFF"/>
        </w:rPr>
        <w:t xml:space="preserve">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Услуг. </w:t>
      </w:r>
    </w:p>
    <w:p w14:paraId="25E43399"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hAnsi="Times New Roman" w:cs="Times New Roman"/>
          <w:sz w:val="24"/>
          <w:szCs w:val="24"/>
          <w:shd w:val="clear" w:color="auto" w:fill="FFFFFF"/>
        </w:rPr>
        <w:t>В случае ненадлежащего оказания Услуг, требования Заказчика о безвозмездном оказании Услуг подлежат удовлетворению в срок, установленный для срочного оказания услуг, а в случае, если этот срок не установлен, в срок, предусмотренный Договором, который был ненадлежаще исполнен.</w:t>
      </w:r>
    </w:p>
    <w:p w14:paraId="3E9C3672" w14:textId="77777777" w:rsidR="00D5290E" w:rsidRPr="00136642" w:rsidRDefault="00D5290E" w:rsidP="00136642">
      <w:pPr>
        <w:numPr>
          <w:ilvl w:val="1"/>
          <w:numId w:val="7"/>
        </w:numPr>
        <w:shd w:val="clear" w:color="auto" w:fill="FFFFFF"/>
        <w:spacing w:after="0" w:line="240" w:lineRule="atLeast"/>
        <w:ind w:left="0" w:firstLine="709"/>
        <w:contextualSpacing/>
        <w:jc w:val="both"/>
        <w:rPr>
          <w:rFonts w:ascii="Times New Roman" w:eastAsia="Calibri" w:hAnsi="Times New Roman" w:cs="Times New Roman"/>
          <w:sz w:val="24"/>
          <w:szCs w:val="24"/>
          <w:lang w:eastAsia="ru-RU"/>
        </w:rPr>
      </w:pPr>
      <w:r w:rsidRPr="00CC2868">
        <w:rPr>
          <w:rFonts w:ascii="Times New Roman" w:hAnsi="Times New Roman" w:cs="Times New Roman"/>
          <w:sz w:val="24"/>
          <w:szCs w:val="24"/>
          <w:shd w:val="clear" w:color="auto" w:fill="FFFFFF"/>
        </w:rPr>
        <w:t xml:space="preserve">Заказчик гарантирует на момент подписания настоящего Договора, что данная сделка не является для него крупной. </w:t>
      </w:r>
    </w:p>
    <w:p w14:paraId="09E1804B" w14:textId="77777777" w:rsidR="00D5290E" w:rsidRPr="00CC2868" w:rsidRDefault="00D5290E" w:rsidP="00136642">
      <w:pPr>
        <w:numPr>
          <w:ilvl w:val="0"/>
          <w:numId w:val="7"/>
        </w:numPr>
        <w:spacing w:after="0" w:line="240" w:lineRule="atLeast"/>
        <w:ind w:left="357" w:hanging="357"/>
        <w:jc w:val="center"/>
        <w:outlineLvl w:val="0"/>
        <w:rPr>
          <w:rFonts w:ascii="Times New Roman" w:eastAsia="Calibri" w:hAnsi="Times New Roman" w:cs="Times New Roman"/>
          <w:b/>
          <w:caps/>
          <w:sz w:val="24"/>
          <w:szCs w:val="24"/>
        </w:rPr>
      </w:pPr>
      <w:r w:rsidRPr="00CC2868">
        <w:rPr>
          <w:rFonts w:ascii="Times New Roman" w:eastAsia="Calibri" w:hAnsi="Times New Roman" w:cs="Times New Roman"/>
          <w:b/>
          <w:caps/>
          <w:sz w:val="24"/>
          <w:szCs w:val="24"/>
        </w:rPr>
        <w:t>Ответственность Сторон</w:t>
      </w:r>
    </w:p>
    <w:p w14:paraId="2B037EA9"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401EE2D3"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законодательства Российской Федерации.</w:t>
      </w:r>
    </w:p>
    <w:p w14:paraId="7BF092CA"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573C3CED"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Размер штрафа устанавливается Договором как процент от Цены Договора </w:t>
      </w:r>
      <w:r w:rsidRPr="00CC2868">
        <w:rPr>
          <w:rFonts w:ascii="Times New Roman" w:eastAsia="Times New Roman" w:hAnsi="Times New Roman" w:cs="Times New Roman"/>
          <w:b/>
          <w:color w:val="FF0000"/>
          <w:sz w:val="24"/>
          <w:szCs w:val="24"/>
          <w:lang w:eastAsia="ru-RU"/>
        </w:rPr>
        <w:t xml:space="preserve">[в случае, если Договором предусмотрены этапы его исполнения] </w:t>
      </w:r>
      <w:r w:rsidRPr="00CC2868">
        <w:rPr>
          <w:rFonts w:ascii="Times New Roman" w:eastAsia="Times New Roman" w:hAnsi="Times New Roman" w:cs="Times New Roman"/>
          <w:sz w:val="24"/>
          <w:szCs w:val="24"/>
          <w:lang w:eastAsia="ru-RU"/>
        </w:rPr>
        <w:t xml:space="preserve">от цены этапа исполнения Договора (далее – Цена Этапа) </w:t>
      </w:r>
      <w:r w:rsidRPr="00CC2868">
        <w:rPr>
          <w:rFonts w:ascii="Times New Roman" w:eastAsia="Times New Roman" w:hAnsi="Times New Roman" w:cs="Times New Roman"/>
          <w:b/>
          <w:color w:val="FF0000"/>
          <w:sz w:val="24"/>
          <w:szCs w:val="24"/>
          <w:lang w:eastAsia="ru-RU"/>
        </w:rPr>
        <w:t>[в случае, если Договором предусмотрена стоимость отдельных услуг]</w:t>
      </w:r>
      <w:r w:rsidRPr="00CC2868">
        <w:rPr>
          <w:rFonts w:ascii="Times New Roman" w:eastAsia="Times New Roman" w:hAnsi="Times New Roman" w:cs="Times New Roman"/>
          <w:bCs/>
          <w:sz w:val="24"/>
          <w:szCs w:val="24"/>
          <w:lang w:eastAsia="ru-RU"/>
        </w:rPr>
        <w:t xml:space="preserve"> </w:t>
      </w:r>
      <w:r w:rsidRPr="00CC2868">
        <w:rPr>
          <w:rFonts w:ascii="Times New Roman" w:eastAsia="Times New Roman" w:hAnsi="Times New Roman" w:cs="Times New Roman"/>
          <w:sz w:val="24"/>
          <w:szCs w:val="24"/>
          <w:lang w:eastAsia="ru-RU"/>
        </w:rPr>
        <w:t>от стоимости неоказанной или ненадлежащим образом оказанной услуги (далее – Цена Услуги). В случае, когда Услуга не оказана, Цена Договора, подлежащая уплате Заказчиком, одновременно с наложением штрафа уменьшается на Цену неоказанной Услуги.</w:t>
      </w:r>
    </w:p>
    <w:p w14:paraId="3CFA3F84" w14:textId="77777777" w:rsidR="00D5290E" w:rsidRPr="00CC2868" w:rsidRDefault="00D5290E" w:rsidP="00136642">
      <w:pPr>
        <w:numPr>
          <w:ilvl w:val="1"/>
          <w:numId w:val="7"/>
        </w:numPr>
        <w:shd w:val="clear" w:color="auto" w:fill="FFFFFF"/>
        <w:tabs>
          <w:tab w:val="left" w:pos="1418"/>
          <w:tab w:val="left" w:pos="1701"/>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w:t>
      </w:r>
      <w:r w:rsidRPr="00CC2868">
        <w:rPr>
          <w:rFonts w:ascii="Times New Roman" w:eastAsia="Times New Roman" w:hAnsi="Times New Roman" w:cs="Times New Roman"/>
          <w:sz w:val="24"/>
          <w:szCs w:val="24"/>
        </w:rPr>
        <w:t>(в том числе гарантийного обязательства)</w:t>
      </w:r>
      <w:r w:rsidRPr="00CC2868">
        <w:rPr>
          <w:rFonts w:ascii="Times New Roman" w:eastAsia="Times New Roman" w:hAnsi="Times New Roman" w:cs="Times New Roman"/>
          <w:sz w:val="24"/>
          <w:szCs w:val="24"/>
          <w:lang w:eastAsia="ru-RU"/>
        </w:rPr>
        <w:t xml:space="preserve">, размер </w:t>
      </w:r>
      <w:r w:rsidRPr="00CC2868">
        <w:rPr>
          <w:rFonts w:ascii="Times New Roman" w:eastAsia="Times New Roman" w:hAnsi="Times New Roman" w:cs="Times New Roman"/>
          <w:sz w:val="24"/>
          <w:szCs w:val="24"/>
          <w:lang w:eastAsia="ru-RU"/>
        </w:rPr>
        <w:lastRenderedPageBreak/>
        <w:t xml:space="preserve">штрафа устанавливается в размере </w:t>
      </w:r>
      <w:bookmarkStart w:id="15" w:name="_Hlk83367454"/>
      <w:r w:rsidRPr="00CC2868">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bookmarkEnd w:id="15"/>
    </w:p>
    <w:p w14:paraId="6763889D" w14:textId="77777777" w:rsidR="00D5290E" w:rsidRPr="00CC2868" w:rsidRDefault="00D5290E" w:rsidP="00136642">
      <w:pPr>
        <w:shd w:val="clear" w:color="auto" w:fill="FFFFFF"/>
        <w:tabs>
          <w:tab w:val="left" w:pos="1418"/>
          <w:tab w:val="left" w:pos="1701"/>
        </w:tabs>
        <w:spacing w:after="0" w:line="240" w:lineRule="atLeast"/>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10 (Десять) процентов от Цены Договора (Цены Этапа / Цены Услуги), если Цена Договора (Цена Этапа / Цена Услуги) не превышает 3 млн рублей;</w:t>
      </w:r>
    </w:p>
    <w:p w14:paraId="707CCAD2" w14:textId="77777777" w:rsidR="00D5290E" w:rsidRPr="00CC2868" w:rsidRDefault="00D5290E" w:rsidP="00136642">
      <w:pPr>
        <w:shd w:val="clear" w:color="auto" w:fill="FFFFFF"/>
        <w:tabs>
          <w:tab w:val="left" w:pos="1701"/>
        </w:tabs>
        <w:spacing w:after="0" w:line="240" w:lineRule="atLeast"/>
        <w:ind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5 (Пять) процентов от Цены Договора (Цены Этапа / Цены Услуги), если </w:t>
      </w:r>
      <w:bookmarkStart w:id="16" w:name="_Hlk57371233"/>
      <w:r w:rsidRPr="00CC2868">
        <w:rPr>
          <w:rFonts w:ascii="Times New Roman" w:eastAsia="Times New Roman" w:hAnsi="Times New Roman" w:cs="Times New Roman"/>
          <w:sz w:val="24"/>
          <w:szCs w:val="24"/>
          <w:lang w:eastAsia="ru-RU"/>
        </w:rPr>
        <w:t>Цена Договора (</w:t>
      </w:r>
      <w:bookmarkEnd w:id="16"/>
      <w:r w:rsidRPr="00CC2868">
        <w:rPr>
          <w:rFonts w:ascii="Times New Roman" w:eastAsia="Times New Roman" w:hAnsi="Times New Roman" w:cs="Times New Roman"/>
          <w:sz w:val="24"/>
          <w:szCs w:val="24"/>
          <w:lang w:eastAsia="ru-RU"/>
        </w:rPr>
        <w:t>Цена Этапа / Цена Услуги) составляет от 3 млн рублей до 50 млн рублей (включительно);</w:t>
      </w:r>
    </w:p>
    <w:p w14:paraId="7E7DC7AE" w14:textId="77777777" w:rsidR="00D5290E" w:rsidRPr="00CC2868" w:rsidRDefault="00D5290E" w:rsidP="00136642">
      <w:pPr>
        <w:shd w:val="clear" w:color="auto" w:fill="FFFFFF"/>
        <w:tabs>
          <w:tab w:val="left" w:pos="1701"/>
        </w:tabs>
        <w:spacing w:after="0" w:line="240" w:lineRule="atLeast"/>
        <w:ind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1 (Один) процент от Цены Договора (Цены Этапа / Цены Услуги), если Цена Договора (Цена Этапа / Цена Услуги) составляет от 50 млн рублей до 100 млн рублей (включительно);</w:t>
      </w:r>
    </w:p>
    <w:p w14:paraId="3A6265E8" w14:textId="77777777" w:rsidR="00D5290E" w:rsidRPr="00CC2868" w:rsidRDefault="00D5290E" w:rsidP="00136642">
      <w:pPr>
        <w:shd w:val="clear" w:color="auto" w:fill="FFFFFF"/>
        <w:tabs>
          <w:tab w:val="left" w:pos="1701"/>
        </w:tabs>
        <w:spacing w:after="0" w:line="240" w:lineRule="atLeast"/>
        <w:ind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0,5 (Ноль целых пять десятых) процента от Цены Договора (Цены Этапа / Цены Услуги), если Цена Договора (Цена Этапа / Цена Услуги) составляет от 100 до 500 млн рублей.</w:t>
      </w:r>
    </w:p>
    <w:p w14:paraId="6BEC4D52"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размере </w:t>
      </w:r>
      <w:r w:rsidRPr="00CC2868">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p>
    <w:p w14:paraId="635F2D09" w14:textId="77777777" w:rsidR="00D5290E" w:rsidRPr="00CC2868" w:rsidRDefault="00D5290E" w:rsidP="00136642">
      <w:pPr>
        <w:shd w:val="clear" w:color="auto" w:fill="FFFFFF"/>
        <w:spacing w:after="0" w:line="240" w:lineRule="atLeast"/>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1 000,00 (Одна тысяча) рублей 00 копеек, если Цена Договора не превышает 3 млн рублей;</w:t>
      </w:r>
    </w:p>
    <w:p w14:paraId="554FA1FD" w14:textId="77777777" w:rsidR="00D5290E" w:rsidRPr="00CC2868" w:rsidRDefault="00D5290E" w:rsidP="00136642">
      <w:pPr>
        <w:shd w:val="clear" w:color="auto" w:fill="FFFFFF"/>
        <w:spacing w:after="0" w:line="240" w:lineRule="atLeast"/>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5 000,00 (Пять тысяч) рублей 00 копеек, если Цена Договора составляет от 3 млн рублей до 50 млн рублей (включительно);</w:t>
      </w:r>
    </w:p>
    <w:p w14:paraId="6B063A14" w14:textId="77777777" w:rsidR="00D5290E" w:rsidRPr="00CC2868" w:rsidRDefault="00D5290E" w:rsidP="00136642">
      <w:pPr>
        <w:shd w:val="clear" w:color="auto" w:fill="FFFFFF"/>
        <w:spacing w:after="0" w:line="240" w:lineRule="atLeast"/>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10 000,00 (Десять тысяч) рублей 00 копеек, если Цена Договора составляет от 50 млн рублей до 100 млн рублей (включительно);</w:t>
      </w:r>
    </w:p>
    <w:p w14:paraId="68EF02EE" w14:textId="77777777" w:rsidR="00D5290E" w:rsidRPr="00CC2868" w:rsidRDefault="00D5290E" w:rsidP="00136642">
      <w:pPr>
        <w:shd w:val="clear" w:color="auto" w:fill="FFFFFF"/>
        <w:spacing w:after="0" w:line="240" w:lineRule="atLeast"/>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100 000,00 (Сто тысяч) рублей 00 копеек, если Цена Договора превышает 100 млн рублей.</w:t>
      </w:r>
    </w:p>
    <w:p w14:paraId="3450536E"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bookmarkStart w:id="17" w:name="_Hlk125537442"/>
      <w:r w:rsidRPr="00CC2868">
        <w:rPr>
          <w:rFonts w:ascii="Times New Roman" w:eastAsia="Times New Roman" w:hAnsi="Times New Roman" w:cs="Times New Roman"/>
          <w:sz w:val="24"/>
          <w:szCs w:val="24"/>
          <w:lang w:eastAsia="ru-RU"/>
        </w:rPr>
        <w:t>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исполнения обязательства ключевой ставки Центрального банка Российской Федерации от Цены Договора (Цены Этапа),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bookmarkEnd w:id="17"/>
    <w:p w14:paraId="089D7D2E" w14:textId="77777777" w:rsidR="00D5290E" w:rsidRPr="00CC2868" w:rsidRDefault="00D5290E" w:rsidP="00136642">
      <w:pPr>
        <w:numPr>
          <w:ilvl w:val="1"/>
          <w:numId w:val="7"/>
        </w:numPr>
        <w:shd w:val="clear" w:color="auto" w:fill="FFFFFF"/>
        <w:tabs>
          <w:tab w:val="left" w:pos="142"/>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1CD7F580"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размере </w:t>
      </w:r>
      <w:r w:rsidRPr="00CC2868">
        <w:rPr>
          <w:rFonts w:ascii="Times New Roman" w:eastAsia="Times New Roman" w:hAnsi="Times New Roman" w:cs="Times New Roman"/>
          <w:color w:val="FF0000"/>
          <w:sz w:val="24"/>
          <w:szCs w:val="24"/>
          <w:lang w:eastAsia="ru-RU"/>
        </w:rPr>
        <w:t>[</w:t>
      </w:r>
      <w:r w:rsidRPr="00CC2868">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Pr="00CC2868">
        <w:rPr>
          <w:rFonts w:ascii="Times New Roman" w:eastAsia="Times New Roman" w:hAnsi="Times New Roman" w:cs="Times New Roman"/>
          <w:color w:val="FF0000"/>
          <w:sz w:val="24"/>
          <w:szCs w:val="24"/>
          <w:lang w:eastAsia="ru-RU"/>
        </w:rPr>
        <w:t>]</w:t>
      </w:r>
    </w:p>
    <w:p w14:paraId="23F1F449" w14:textId="77777777" w:rsidR="00D5290E" w:rsidRPr="00CC2868" w:rsidRDefault="00D5290E" w:rsidP="00136642">
      <w:pPr>
        <w:shd w:val="clear" w:color="auto" w:fill="FFFFFF"/>
        <w:tabs>
          <w:tab w:val="left" w:pos="142"/>
        </w:tabs>
        <w:spacing w:after="0" w:line="240" w:lineRule="atLeast"/>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1 000,00 (Одна тысяча) рублей 00 копеек, если Цена Договора не превышает 3 млн рублей (включительно);</w:t>
      </w:r>
    </w:p>
    <w:p w14:paraId="1435649F" w14:textId="77777777" w:rsidR="00D5290E" w:rsidRPr="00CC2868" w:rsidRDefault="00D5290E" w:rsidP="00136642">
      <w:pPr>
        <w:shd w:val="clear" w:color="auto" w:fill="FFFFFF"/>
        <w:tabs>
          <w:tab w:val="left" w:pos="142"/>
        </w:tabs>
        <w:spacing w:after="0" w:line="240" w:lineRule="atLeast"/>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5 000,00 (Пять тысяч) рублей 00 копеек, если Цена Договора составляет от 3 млн рублей до 50 млн рублей (включительно);</w:t>
      </w:r>
    </w:p>
    <w:p w14:paraId="5F61E1E8" w14:textId="77777777" w:rsidR="00D5290E" w:rsidRPr="00CC2868" w:rsidRDefault="00D5290E" w:rsidP="00136642">
      <w:pPr>
        <w:shd w:val="clear" w:color="auto" w:fill="FFFFFF"/>
        <w:tabs>
          <w:tab w:val="left" w:pos="142"/>
        </w:tabs>
        <w:spacing w:after="0" w:line="240" w:lineRule="atLeast"/>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10 000,00 (Десять тысяч) рублей 00 копеек, если Цена Договора составляет от 50 млн рублей до 100 млн рублей (включительно);</w:t>
      </w:r>
    </w:p>
    <w:p w14:paraId="49245952" w14:textId="77777777" w:rsidR="00D5290E" w:rsidRPr="00CC2868" w:rsidRDefault="00D5290E" w:rsidP="00136642">
      <w:pPr>
        <w:shd w:val="clear" w:color="auto" w:fill="FFFFFF"/>
        <w:tabs>
          <w:tab w:val="left" w:pos="142"/>
        </w:tabs>
        <w:spacing w:after="0" w:line="240" w:lineRule="atLeast"/>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100 000,00 (Сто тысяч) рублей 00 копеек, если Цена Договора превышает 100 млн рублей.</w:t>
      </w:r>
    </w:p>
    <w:p w14:paraId="1283890A" w14:textId="77777777" w:rsidR="00D5290E" w:rsidRPr="00CC2868" w:rsidRDefault="00D5290E" w:rsidP="00136642">
      <w:pPr>
        <w:numPr>
          <w:ilvl w:val="1"/>
          <w:numId w:val="7"/>
        </w:numPr>
        <w:shd w:val="clear" w:color="auto" w:fill="FFFFFF"/>
        <w:tabs>
          <w:tab w:val="left" w:pos="142"/>
        </w:tabs>
        <w:spacing w:after="0" w:line="240" w:lineRule="atLeast"/>
        <w:ind w:left="0" w:firstLine="709"/>
        <w:contextualSpacing/>
        <w:jc w:val="both"/>
        <w:rPr>
          <w:rFonts w:ascii="Times New Roman" w:eastAsia="Times New Roman" w:hAnsi="Times New Roman" w:cs="Times New Roman"/>
          <w:sz w:val="24"/>
          <w:szCs w:val="24"/>
          <w:lang w:eastAsia="ru-RU"/>
        </w:rPr>
      </w:pPr>
      <w:bookmarkStart w:id="18" w:name="_Hlk125537495"/>
      <w:r w:rsidRPr="00CC2868">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исполнения обязательства ключевой ставки Центрального банка Российской Федерации от не уплаченной в срок суммы</w:t>
      </w:r>
      <w:bookmarkEnd w:id="18"/>
      <w:r w:rsidRPr="00CC2868">
        <w:rPr>
          <w:rFonts w:ascii="Times New Roman" w:eastAsia="Times New Roman" w:hAnsi="Times New Roman" w:cs="Times New Roman"/>
          <w:sz w:val="24"/>
          <w:szCs w:val="24"/>
          <w:lang w:eastAsia="ru-RU"/>
        </w:rPr>
        <w:t>.</w:t>
      </w:r>
    </w:p>
    <w:p w14:paraId="5B2D0DD6" w14:textId="77777777" w:rsidR="00D5290E" w:rsidRPr="00CC2868" w:rsidRDefault="00D5290E" w:rsidP="00136642">
      <w:pPr>
        <w:numPr>
          <w:ilvl w:val="1"/>
          <w:numId w:val="7"/>
        </w:numPr>
        <w:shd w:val="clear" w:color="auto" w:fill="FFFFFF"/>
        <w:tabs>
          <w:tab w:val="left" w:pos="142"/>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lastRenderedPageBreak/>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6A78B656" w14:textId="77777777" w:rsidR="00D5290E" w:rsidRPr="00CC2868" w:rsidRDefault="00D5290E" w:rsidP="00136642">
      <w:pPr>
        <w:numPr>
          <w:ilvl w:val="1"/>
          <w:numId w:val="7"/>
        </w:numPr>
        <w:shd w:val="clear" w:color="auto" w:fill="FFFFFF"/>
        <w:tabs>
          <w:tab w:val="left" w:pos="142"/>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hAnsi="Times New Roman" w:cs="Times New Roman"/>
          <w:sz w:val="24"/>
          <w:szCs w:val="24"/>
          <w:shd w:val="clear" w:color="auto" w:fill="FFFFFF"/>
        </w:rPr>
        <w:t>В случае нарушения правил конфиденциальности, установленных разделом 8 настоящего Договора, Исполнитель обязан уплатить Заказчику штраф. Размер штрафа устанавливается в виде фиксированной суммы в размере 50 000 (пятидесяти тысяч) рублей.</w:t>
      </w:r>
    </w:p>
    <w:p w14:paraId="33F7FB27" w14:textId="77777777" w:rsidR="00D5290E" w:rsidRPr="00CC2868" w:rsidRDefault="00D5290E" w:rsidP="00136642">
      <w:pPr>
        <w:numPr>
          <w:ilvl w:val="1"/>
          <w:numId w:val="7"/>
        </w:numPr>
        <w:shd w:val="clear" w:color="auto" w:fill="FFFFFF"/>
        <w:tabs>
          <w:tab w:val="left" w:pos="142"/>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4B6ACEF3" w14:textId="77777777" w:rsidR="00D5290E" w:rsidRPr="00CC2868" w:rsidRDefault="00D5290E" w:rsidP="00136642">
      <w:pPr>
        <w:numPr>
          <w:ilvl w:val="1"/>
          <w:numId w:val="7"/>
        </w:numPr>
        <w:shd w:val="clear" w:color="auto" w:fill="FFFFFF"/>
        <w:tabs>
          <w:tab w:val="left" w:pos="142"/>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5B921A91" w14:textId="77777777" w:rsidR="00D5290E" w:rsidRPr="00CC2868" w:rsidRDefault="00D5290E" w:rsidP="00136642">
      <w:pPr>
        <w:numPr>
          <w:ilvl w:val="1"/>
          <w:numId w:val="7"/>
        </w:numPr>
        <w:shd w:val="clear" w:color="auto" w:fill="FFFFFF"/>
        <w:tabs>
          <w:tab w:val="left" w:pos="142"/>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В качестве подтверждения фактов неисполнения и/или ненадлежащего исполнения обязательств, Заказчик может предъявлять фото- и/или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0F1201CC" w14:textId="77777777" w:rsidR="00D5290E" w:rsidRPr="00CC2868" w:rsidRDefault="00D5290E" w:rsidP="00136642">
      <w:pPr>
        <w:numPr>
          <w:ilvl w:val="1"/>
          <w:numId w:val="7"/>
        </w:numPr>
        <w:shd w:val="clear" w:color="auto" w:fill="FFFFFF"/>
        <w:tabs>
          <w:tab w:val="left" w:pos="142"/>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hAnsi="Times New Roman" w:cs="Times New Roman"/>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40DBAFC6" w14:textId="77777777" w:rsidR="00D5290E" w:rsidRPr="00CC2868" w:rsidRDefault="00D5290E" w:rsidP="00136642">
      <w:pPr>
        <w:numPr>
          <w:ilvl w:val="1"/>
          <w:numId w:val="7"/>
        </w:numPr>
        <w:shd w:val="clear" w:color="auto" w:fill="FFFFFF"/>
        <w:tabs>
          <w:tab w:val="left" w:pos="142"/>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46F30F67" w14:textId="77777777" w:rsidR="00D5290E" w:rsidRPr="00CC2868" w:rsidRDefault="00D5290E" w:rsidP="00136642">
      <w:pPr>
        <w:shd w:val="clear" w:color="auto" w:fill="FFFFFF"/>
        <w:tabs>
          <w:tab w:val="left" w:pos="142"/>
        </w:tabs>
        <w:spacing w:after="0" w:line="240" w:lineRule="atLeast"/>
        <w:jc w:val="both"/>
        <w:rPr>
          <w:rFonts w:ascii="Times New Roman" w:eastAsia="Times New Roman" w:hAnsi="Times New Roman" w:cs="Times New Roman"/>
          <w:sz w:val="24"/>
          <w:szCs w:val="24"/>
          <w:lang w:eastAsia="ru-RU"/>
        </w:rPr>
      </w:pPr>
    </w:p>
    <w:p w14:paraId="75A2BF67" w14:textId="77777777" w:rsidR="00D5290E" w:rsidRPr="00CC2868" w:rsidRDefault="00D5290E" w:rsidP="00136642">
      <w:pPr>
        <w:numPr>
          <w:ilvl w:val="0"/>
          <w:numId w:val="7"/>
        </w:numPr>
        <w:spacing w:after="0" w:line="240" w:lineRule="atLeast"/>
        <w:ind w:left="357" w:hanging="357"/>
        <w:jc w:val="center"/>
        <w:outlineLvl w:val="0"/>
        <w:rPr>
          <w:rFonts w:ascii="Times New Roman" w:eastAsia="Calibri" w:hAnsi="Times New Roman" w:cs="Times New Roman"/>
          <w:b/>
          <w:bCs/>
          <w:caps/>
          <w:sz w:val="24"/>
          <w:szCs w:val="24"/>
        </w:rPr>
      </w:pPr>
      <w:r w:rsidRPr="00CC2868">
        <w:rPr>
          <w:rFonts w:ascii="Times New Roman" w:eastAsia="Calibri" w:hAnsi="Times New Roman" w:cs="Times New Roman"/>
          <w:b/>
          <w:caps/>
          <w:sz w:val="24"/>
          <w:szCs w:val="24"/>
        </w:rPr>
        <w:t>Конфиденциальность</w:t>
      </w:r>
    </w:p>
    <w:p w14:paraId="7F95BC37"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bCs/>
          <w:sz w:val="24"/>
          <w:szCs w:val="24"/>
          <w:lang w:eastAsia="ru-RU"/>
        </w:rPr>
      </w:pPr>
      <w:r w:rsidRPr="00CC2868">
        <w:rPr>
          <w:rFonts w:ascii="Times New Roman" w:eastAsia="Times New Roman" w:hAnsi="Times New Roman" w:cs="Times New Roman"/>
          <w:bCs/>
          <w:sz w:val="24"/>
          <w:szCs w:val="24"/>
          <w:lang w:eastAsia="ru-RU"/>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2E62761A"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bCs/>
          <w:sz w:val="24"/>
          <w:szCs w:val="24"/>
          <w:lang w:eastAsia="ru-RU"/>
        </w:rPr>
      </w:pPr>
      <w:r w:rsidRPr="00CC2868">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CC2868">
        <w:rPr>
          <w:rFonts w:ascii="Times New Roman" w:eastAsia="Times New Roman" w:hAnsi="Times New Roman" w:cs="Times New Roman"/>
          <w:sz w:val="24"/>
          <w:szCs w:val="24"/>
          <w:lang w:eastAsia="ru-RU"/>
        </w:rPr>
        <w:t>финансово-экономическая или иная информация)</w:t>
      </w:r>
      <w:r w:rsidRPr="00CC2868">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1259A17C"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bCs/>
          <w:sz w:val="24"/>
          <w:szCs w:val="24"/>
          <w:lang w:eastAsia="ru-RU"/>
        </w:rPr>
      </w:pPr>
      <w:r w:rsidRPr="00CC2868">
        <w:rPr>
          <w:rFonts w:ascii="Times New Roman" w:eastAsia="Times New Roman" w:hAnsi="Times New Roman" w:cs="Times New Roman"/>
          <w:bCs/>
          <w:sz w:val="24"/>
          <w:szCs w:val="24"/>
          <w:lang w:eastAsia="ru-RU"/>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1394C3F4"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bCs/>
          <w:sz w:val="24"/>
          <w:szCs w:val="24"/>
          <w:lang w:eastAsia="ru-RU"/>
        </w:rPr>
      </w:pPr>
      <w:r w:rsidRPr="00CC2868">
        <w:rPr>
          <w:rFonts w:ascii="Times New Roman" w:eastAsia="Times New Roman" w:hAnsi="Times New Roman" w:cs="Times New Roman"/>
          <w:bCs/>
          <w:sz w:val="24"/>
          <w:szCs w:val="24"/>
          <w:lang w:eastAsia="ru-RU"/>
        </w:rPr>
        <w:t>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4D2E1A11"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bCs/>
          <w:sz w:val="24"/>
          <w:szCs w:val="24"/>
          <w:lang w:eastAsia="ru-RU"/>
        </w:rPr>
      </w:pPr>
      <w:r w:rsidRPr="00CC2868">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другой Стороны.</w:t>
      </w:r>
    </w:p>
    <w:p w14:paraId="7CAAE161"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bCs/>
          <w:sz w:val="24"/>
          <w:szCs w:val="24"/>
          <w:lang w:eastAsia="ru-RU"/>
        </w:rPr>
      </w:pPr>
      <w:r w:rsidRPr="00CC2868">
        <w:rPr>
          <w:rFonts w:ascii="Times New Roman" w:eastAsia="Times New Roman" w:hAnsi="Times New Roman" w:cs="Times New Roman"/>
          <w:bCs/>
          <w:sz w:val="24"/>
          <w:szCs w:val="24"/>
          <w:lang w:eastAsia="ru-RU"/>
        </w:rPr>
        <w:t xml:space="preserve">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w:t>
      </w:r>
      <w:r w:rsidRPr="00CC2868">
        <w:rPr>
          <w:rFonts w:ascii="Times New Roman" w:eastAsia="Times New Roman" w:hAnsi="Times New Roman" w:cs="Times New Roman"/>
          <w:bCs/>
          <w:sz w:val="24"/>
          <w:szCs w:val="24"/>
          <w:lang w:eastAsia="ru-RU"/>
        </w:rPr>
        <w:lastRenderedPageBreak/>
        <w:t>настоящего раздела Договора, за исключением случаев раскрытия Конфиденциальной информации, предусмотренных Договором.</w:t>
      </w:r>
    </w:p>
    <w:p w14:paraId="429532F6"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bCs/>
          <w:sz w:val="24"/>
          <w:szCs w:val="24"/>
          <w:lang w:eastAsia="ru-RU"/>
        </w:rPr>
      </w:pPr>
      <w:r w:rsidRPr="00CC2868">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p w14:paraId="70D0D06B"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bCs/>
          <w:sz w:val="24"/>
          <w:szCs w:val="24"/>
          <w:lang w:eastAsia="ru-RU"/>
        </w:rPr>
      </w:pPr>
      <w:bookmarkStart w:id="19" w:name="_Hlk113020340"/>
      <w:r w:rsidRPr="00CC2868">
        <w:rPr>
          <w:rFonts w:ascii="Times New Roman" w:eastAsia="Times New Roman" w:hAnsi="Times New Roman" w:cs="Times New Roman"/>
          <w:bCs/>
          <w:sz w:val="24"/>
          <w:szCs w:val="24"/>
          <w:lang w:eastAsia="ru-RU"/>
        </w:rPr>
        <w:t>При этом, Стороны обязуются:</w:t>
      </w:r>
    </w:p>
    <w:p w14:paraId="15D89CE6" w14:textId="77777777" w:rsidR="00D5290E" w:rsidRPr="00CC2868" w:rsidRDefault="00D5290E" w:rsidP="00136642">
      <w:pPr>
        <w:numPr>
          <w:ilvl w:val="0"/>
          <w:numId w:val="8"/>
        </w:numPr>
        <w:shd w:val="clear" w:color="auto" w:fill="FFFFFF"/>
        <w:tabs>
          <w:tab w:val="left" w:pos="993"/>
        </w:tabs>
        <w:spacing w:after="0" w:line="240" w:lineRule="atLeast"/>
        <w:ind w:left="0" w:firstLine="709"/>
        <w:contextualSpacing/>
        <w:jc w:val="both"/>
        <w:rPr>
          <w:rFonts w:ascii="Times New Roman" w:eastAsia="Times New Roman" w:hAnsi="Times New Roman" w:cs="Times New Roman"/>
          <w:bCs/>
          <w:sz w:val="24"/>
          <w:szCs w:val="24"/>
          <w:lang w:eastAsia="ru-RU"/>
        </w:rPr>
      </w:pPr>
      <w:r w:rsidRPr="00CC2868">
        <w:rPr>
          <w:rFonts w:ascii="Times New Roman" w:eastAsia="Times New Roman" w:hAnsi="Times New Roman" w:cs="Times New Roman"/>
          <w:bCs/>
          <w:sz w:val="24"/>
          <w:szCs w:val="24"/>
          <w:lang w:eastAsia="ru-RU"/>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3207D921" w14:textId="77777777" w:rsidR="00D5290E" w:rsidRPr="00CC2868" w:rsidRDefault="00D5290E" w:rsidP="00136642">
      <w:pPr>
        <w:numPr>
          <w:ilvl w:val="0"/>
          <w:numId w:val="8"/>
        </w:numPr>
        <w:shd w:val="clear" w:color="auto" w:fill="FFFFFF"/>
        <w:tabs>
          <w:tab w:val="left" w:pos="993"/>
        </w:tabs>
        <w:spacing w:after="0" w:line="240" w:lineRule="atLeast"/>
        <w:ind w:left="0" w:firstLine="709"/>
        <w:contextualSpacing/>
        <w:jc w:val="both"/>
        <w:rPr>
          <w:rFonts w:ascii="Times New Roman" w:eastAsia="Times New Roman" w:hAnsi="Times New Roman" w:cs="Times New Roman"/>
          <w:bCs/>
          <w:sz w:val="24"/>
          <w:szCs w:val="24"/>
          <w:lang w:eastAsia="ru-RU"/>
        </w:rPr>
      </w:pPr>
      <w:r w:rsidRPr="00CC2868">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72219BF4" w14:textId="77777777" w:rsidR="00D5290E" w:rsidRPr="00CC2868" w:rsidRDefault="00D5290E" w:rsidP="00136642">
      <w:pPr>
        <w:numPr>
          <w:ilvl w:val="0"/>
          <w:numId w:val="8"/>
        </w:numPr>
        <w:shd w:val="clear" w:color="auto" w:fill="FFFFFF"/>
        <w:tabs>
          <w:tab w:val="left" w:pos="993"/>
        </w:tabs>
        <w:spacing w:after="0" w:line="240" w:lineRule="atLeast"/>
        <w:ind w:left="0" w:firstLine="709"/>
        <w:contextualSpacing/>
        <w:jc w:val="both"/>
        <w:rPr>
          <w:rFonts w:ascii="Times New Roman" w:eastAsia="Times New Roman" w:hAnsi="Times New Roman" w:cs="Times New Roman"/>
          <w:bCs/>
          <w:sz w:val="24"/>
          <w:szCs w:val="24"/>
          <w:lang w:eastAsia="ru-RU"/>
        </w:rPr>
      </w:pPr>
      <w:r w:rsidRPr="00CC2868">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Pr="00CC2868">
        <w:rPr>
          <w:rFonts w:ascii="Times New Roman" w:eastAsia="Times New Roman" w:hAnsi="Times New Roman" w:cs="Times New Roman"/>
          <w:bCs/>
          <w:sz w:val="24"/>
          <w:szCs w:val="24"/>
          <w:lang w:eastAsia="ru-RU"/>
        </w:rPr>
        <w:br/>
        <w:t>от 27 июля 2006 г. № 149-ФЗ «Об информации, информационных технологиях и о защите информации».</w:t>
      </w:r>
    </w:p>
    <w:bookmarkEnd w:id="19"/>
    <w:p w14:paraId="0E68DF19" w14:textId="77777777" w:rsidR="00D5290E" w:rsidRPr="00CC2868" w:rsidRDefault="00D5290E" w:rsidP="00136642">
      <w:pPr>
        <w:numPr>
          <w:ilvl w:val="0"/>
          <w:numId w:val="7"/>
        </w:numPr>
        <w:spacing w:after="0" w:line="240" w:lineRule="atLeast"/>
        <w:ind w:left="357" w:hanging="357"/>
        <w:jc w:val="center"/>
        <w:outlineLvl w:val="0"/>
        <w:rPr>
          <w:rFonts w:ascii="Times New Roman" w:eastAsia="Calibri" w:hAnsi="Times New Roman" w:cs="Times New Roman"/>
          <w:b/>
          <w:caps/>
          <w:sz w:val="24"/>
          <w:szCs w:val="24"/>
        </w:rPr>
      </w:pPr>
      <w:r w:rsidRPr="00CC2868">
        <w:rPr>
          <w:rFonts w:ascii="Times New Roman" w:eastAsia="Calibri" w:hAnsi="Times New Roman" w:cs="Times New Roman"/>
          <w:b/>
          <w:caps/>
          <w:sz w:val="24"/>
          <w:szCs w:val="24"/>
        </w:rPr>
        <w:t>Порядок расторжения Договора</w:t>
      </w:r>
    </w:p>
    <w:p w14:paraId="68437482"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Договор может быть расторгнут:</w:t>
      </w:r>
    </w:p>
    <w:p w14:paraId="7ED9826E" w14:textId="77777777" w:rsidR="00D5290E" w:rsidRPr="00CC2868" w:rsidRDefault="00D5290E" w:rsidP="00136642">
      <w:pPr>
        <w:numPr>
          <w:ilvl w:val="0"/>
          <w:numId w:val="9"/>
        </w:numPr>
        <w:shd w:val="clear" w:color="auto" w:fill="FFFFFF"/>
        <w:tabs>
          <w:tab w:val="left" w:pos="993"/>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по соглашению Сторон;</w:t>
      </w:r>
    </w:p>
    <w:p w14:paraId="796DA2AE" w14:textId="77777777" w:rsidR="00D5290E" w:rsidRPr="00CC2868" w:rsidRDefault="00D5290E" w:rsidP="00136642">
      <w:pPr>
        <w:numPr>
          <w:ilvl w:val="0"/>
          <w:numId w:val="9"/>
        </w:numPr>
        <w:shd w:val="clear" w:color="auto" w:fill="FFFFFF"/>
        <w:tabs>
          <w:tab w:val="left" w:pos="993"/>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7E06DCA0" w14:textId="77777777" w:rsidR="00D5290E" w:rsidRPr="00CC2868" w:rsidRDefault="00D5290E" w:rsidP="00136642">
      <w:pPr>
        <w:numPr>
          <w:ilvl w:val="0"/>
          <w:numId w:val="9"/>
        </w:numPr>
        <w:shd w:val="clear" w:color="auto" w:fill="FFFFFF"/>
        <w:tabs>
          <w:tab w:val="left" w:pos="993"/>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в судебном порядке.</w:t>
      </w:r>
    </w:p>
    <w:p w14:paraId="684AEA39"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Расторжение Договора по соглашению Сторон осуществляется в порядке, установленном законодательством Российской Федерации. Сторона, которой направлено предложение о расторжении Договора по соглашению Сторон, должна дать письменный </w:t>
      </w:r>
      <w:proofErr w:type="gramStart"/>
      <w:r w:rsidRPr="00CC2868">
        <w:rPr>
          <w:rFonts w:ascii="Times New Roman" w:eastAsia="Times New Roman" w:hAnsi="Times New Roman" w:cs="Times New Roman"/>
          <w:sz w:val="24"/>
          <w:szCs w:val="24"/>
          <w:lang w:eastAsia="ru-RU"/>
        </w:rPr>
        <w:t>ответ по существу</w:t>
      </w:r>
      <w:proofErr w:type="gramEnd"/>
      <w:r w:rsidRPr="00CC2868">
        <w:rPr>
          <w:rFonts w:ascii="Times New Roman" w:eastAsia="Times New Roman" w:hAnsi="Times New Roman" w:cs="Times New Roman"/>
          <w:sz w:val="24"/>
          <w:szCs w:val="24"/>
          <w:lang w:eastAsia="ru-RU"/>
        </w:rPr>
        <w:t xml:space="preserve"> в срок, не превышающий 5 (Пять) рабочих дней с даты его получения.</w:t>
      </w:r>
    </w:p>
    <w:p w14:paraId="1D086F8A"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Односторонний отказ от исполнения Договора допускается в следующих случаях: </w:t>
      </w:r>
    </w:p>
    <w:p w14:paraId="67ABCB03" w14:textId="77777777" w:rsidR="00D5290E" w:rsidRPr="00CC2868" w:rsidRDefault="00D5290E" w:rsidP="00136642">
      <w:pPr>
        <w:numPr>
          <w:ilvl w:val="2"/>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bookmarkStart w:id="20" w:name="_Hlk57368338"/>
      <w:r w:rsidRPr="00CC2868">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20"/>
      <w:r w:rsidRPr="00CC2868">
        <w:rPr>
          <w:rFonts w:ascii="Times New Roman" w:eastAsia="Times New Roman" w:hAnsi="Times New Roman" w:cs="Times New Roman"/>
          <w:sz w:val="24"/>
          <w:szCs w:val="24"/>
          <w:lang w:eastAsia="ru-RU"/>
        </w:rPr>
        <w:t xml:space="preserve"> без возмещения убытков Исполнителю по основаниям и в случаях, предусмотренных законодательством Российской Федерации, в том числе, в следующих случаях:</w:t>
      </w:r>
    </w:p>
    <w:p w14:paraId="44980FAD" w14:textId="77777777" w:rsidR="00D5290E" w:rsidRPr="00CC2868" w:rsidRDefault="00D5290E" w:rsidP="00136642">
      <w:pPr>
        <w:numPr>
          <w:ilvl w:val="0"/>
          <w:numId w:val="10"/>
        </w:numPr>
        <w:shd w:val="clear" w:color="auto" w:fill="FFFFFF"/>
        <w:tabs>
          <w:tab w:val="left" w:pos="993"/>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оказание Услуг ненадлежащего качества, если недостатки не могут быть устранены в приемлемый для Заказчика срок;</w:t>
      </w:r>
    </w:p>
    <w:p w14:paraId="189E34AB" w14:textId="77777777" w:rsidR="00D5290E" w:rsidRPr="00CC2868" w:rsidRDefault="00D5290E" w:rsidP="00136642">
      <w:pPr>
        <w:numPr>
          <w:ilvl w:val="0"/>
          <w:numId w:val="10"/>
        </w:numPr>
        <w:shd w:val="clear" w:color="auto" w:fill="FFFFFF"/>
        <w:tabs>
          <w:tab w:val="left" w:pos="993"/>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08574F47" w14:textId="77777777" w:rsidR="00D5290E" w:rsidRPr="00CC2868" w:rsidRDefault="00D5290E" w:rsidP="00136642">
      <w:pPr>
        <w:numPr>
          <w:ilvl w:val="0"/>
          <w:numId w:val="10"/>
        </w:numPr>
        <w:shd w:val="clear" w:color="auto" w:fill="FFFFFF"/>
        <w:tabs>
          <w:tab w:val="left" w:pos="993"/>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неоднократное (от двух и более раз) нарушение сроков и (или) объемов оказания Услуг, предусмотренных Договором, включая промежуточные сроки (при их наличии);</w:t>
      </w:r>
    </w:p>
    <w:p w14:paraId="18891164" w14:textId="77777777" w:rsidR="00D5290E" w:rsidRPr="00CC2868" w:rsidRDefault="00D5290E" w:rsidP="00136642">
      <w:pPr>
        <w:numPr>
          <w:ilvl w:val="0"/>
          <w:numId w:val="10"/>
        </w:numPr>
        <w:shd w:val="clear" w:color="auto" w:fill="FFFFFF"/>
        <w:tabs>
          <w:tab w:val="left" w:pos="993"/>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5D6CDE73" w14:textId="77777777" w:rsidR="00D5290E" w:rsidRPr="00CC2868" w:rsidRDefault="00D5290E" w:rsidP="00136642">
      <w:pPr>
        <w:numPr>
          <w:ilvl w:val="0"/>
          <w:numId w:val="10"/>
        </w:numPr>
        <w:tabs>
          <w:tab w:val="left" w:pos="993"/>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в случае, если Исполнитель отказывается от согласования новых условий Договора при наступлении обстоятельств непреодолимой силы и в случае, предусмотренном п. 2.8.2 Договора.</w:t>
      </w:r>
    </w:p>
    <w:p w14:paraId="349ED9AA" w14:textId="77777777" w:rsidR="00D5290E" w:rsidRPr="00CC2868" w:rsidRDefault="00D5290E" w:rsidP="00136642">
      <w:pPr>
        <w:numPr>
          <w:ilvl w:val="2"/>
          <w:numId w:val="7"/>
        </w:numPr>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lastRenderedPageBreak/>
        <w:t>Исполнитель вправе в одностороннем порядке отказаться от исполнения Договора исключительно в следующих случаях:</w:t>
      </w:r>
    </w:p>
    <w:p w14:paraId="4D111A36" w14:textId="77777777" w:rsidR="00D5290E" w:rsidRPr="00CC2868" w:rsidRDefault="00D5290E" w:rsidP="00136642">
      <w:pPr>
        <w:numPr>
          <w:ilvl w:val="0"/>
          <w:numId w:val="11"/>
        </w:numPr>
        <w:tabs>
          <w:tab w:val="left" w:pos="993"/>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неоднократное (два и более раза)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Аванса);</w:t>
      </w:r>
    </w:p>
    <w:p w14:paraId="24276016" w14:textId="77777777" w:rsidR="00D5290E" w:rsidRPr="00CC2868" w:rsidRDefault="00D5290E" w:rsidP="00136642">
      <w:pPr>
        <w:numPr>
          <w:ilvl w:val="0"/>
          <w:numId w:val="11"/>
        </w:numPr>
        <w:tabs>
          <w:tab w:val="left" w:pos="993"/>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159DF700"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bookmarkStart w:id="21" w:name="_Hlk57369164"/>
      <w:r w:rsidRPr="00CC2868">
        <w:rPr>
          <w:rFonts w:ascii="Times New Roman" w:eastAsia="Times New Roman" w:hAnsi="Times New Roman" w:cs="Times New Roman"/>
          <w:sz w:val="24"/>
          <w:szCs w:val="24"/>
          <w:lang w:eastAsia="ru-RU"/>
        </w:rPr>
        <w:t>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адресу фактического местонахождения, указанному в Договоре.</w:t>
      </w:r>
    </w:p>
    <w:p w14:paraId="681967A8" w14:textId="77777777" w:rsidR="00D5290E" w:rsidRPr="00CC2868" w:rsidRDefault="00D5290E" w:rsidP="00136642">
      <w:pPr>
        <w:shd w:val="clear" w:color="auto" w:fill="FFFFFF"/>
        <w:spacing w:after="0" w:line="240" w:lineRule="atLeast"/>
        <w:ind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p>
    <w:bookmarkEnd w:id="21"/>
    <w:p w14:paraId="31AA7BC3"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745AB89C"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bookmarkStart w:id="22" w:name="_Hlk174613399"/>
      <w:r w:rsidRPr="00CC2868">
        <w:rPr>
          <w:rFonts w:ascii="Times New Roman" w:eastAsia="Times New Roman" w:hAnsi="Times New Roman" w:cs="Times New Roman"/>
          <w:sz w:val="24"/>
          <w:szCs w:val="24"/>
          <w:lang w:eastAsia="ru-RU"/>
        </w:rPr>
        <w:t>Заказчик вправе отказаться от исполнения Договора при условии оплаты Исполнителю документально подтвержденных фактически понесенных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57693188" w14:textId="77777777" w:rsidR="00D5290E" w:rsidRPr="00CC2868" w:rsidRDefault="00D5290E" w:rsidP="00136642">
      <w:pPr>
        <w:shd w:val="clear" w:color="auto" w:fill="FFFFFF"/>
        <w:spacing w:after="0" w:line="240" w:lineRule="atLeast"/>
        <w:ind w:firstLine="709"/>
        <w:contextualSpacing/>
        <w:jc w:val="both"/>
        <w:rPr>
          <w:rFonts w:ascii="Times New Roman" w:eastAsia="Times New Roman" w:hAnsi="Times New Roman" w:cs="Times New Roman"/>
          <w:sz w:val="24"/>
          <w:szCs w:val="24"/>
          <w:lang w:eastAsia="ru-RU"/>
        </w:rPr>
      </w:pPr>
      <w:bookmarkStart w:id="23" w:name="_Hlk174613477"/>
      <w:bookmarkEnd w:id="22"/>
    </w:p>
    <w:bookmarkEnd w:id="23"/>
    <w:p w14:paraId="799E07CB" w14:textId="77777777" w:rsidR="00D5290E" w:rsidRPr="00CC2868" w:rsidRDefault="00D5290E" w:rsidP="00136642">
      <w:pPr>
        <w:numPr>
          <w:ilvl w:val="0"/>
          <w:numId w:val="7"/>
        </w:numPr>
        <w:spacing w:after="0" w:line="240" w:lineRule="atLeast"/>
        <w:ind w:left="357" w:hanging="357"/>
        <w:jc w:val="center"/>
        <w:outlineLvl w:val="0"/>
        <w:rPr>
          <w:rFonts w:ascii="Times New Roman" w:eastAsia="Calibri" w:hAnsi="Times New Roman" w:cs="Times New Roman"/>
          <w:b/>
          <w:caps/>
          <w:sz w:val="24"/>
          <w:szCs w:val="24"/>
        </w:rPr>
      </w:pPr>
      <w:r w:rsidRPr="00CC2868">
        <w:rPr>
          <w:rFonts w:ascii="Times New Roman" w:eastAsia="Calibri" w:hAnsi="Times New Roman" w:cs="Times New Roman"/>
          <w:b/>
          <w:caps/>
          <w:sz w:val="24"/>
          <w:szCs w:val="24"/>
        </w:rPr>
        <w:t>Обстоятельства непреодолимой силы</w:t>
      </w:r>
    </w:p>
    <w:p w14:paraId="3E9DEB56"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4B5A0DFF"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58D7BB9D"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674556EA" w14:textId="77777777" w:rsidR="00D5290E" w:rsidRPr="00CC2868" w:rsidRDefault="00D5290E" w:rsidP="00136642">
      <w:pPr>
        <w:shd w:val="clear" w:color="auto" w:fill="FFFFFF"/>
        <w:spacing w:after="0" w:line="240" w:lineRule="atLeast"/>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w:t>
      </w:r>
      <w:r w:rsidRPr="00CC2868">
        <w:rPr>
          <w:rFonts w:ascii="Times New Roman" w:eastAsia="Times New Roman" w:hAnsi="Times New Roman" w:cs="Times New Roman"/>
          <w:sz w:val="24"/>
          <w:szCs w:val="24"/>
          <w:lang w:eastAsia="ru-RU"/>
        </w:rPr>
        <w:lastRenderedPageBreak/>
        <w:t>подтвержденные уполномоченным органом в установленном законодательством Российской Федерации порядке.</w:t>
      </w:r>
    </w:p>
    <w:p w14:paraId="6A2449E3"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0D338579"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Если наступившие обстоятельства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0C943E0A"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2E1CB943" w14:textId="77777777" w:rsidR="00D5290E" w:rsidRPr="00CC2868" w:rsidRDefault="00D5290E" w:rsidP="00136642">
      <w:pPr>
        <w:shd w:val="clear" w:color="auto" w:fill="FFFFFF"/>
        <w:spacing w:after="0" w:line="240" w:lineRule="atLeast"/>
        <w:ind w:left="709"/>
        <w:contextualSpacing/>
        <w:jc w:val="both"/>
        <w:rPr>
          <w:rFonts w:ascii="Times New Roman" w:eastAsia="Times New Roman" w:hAnsi="Times New Roman" w:cs="Times New Roman"/>
          <w:sz w:val="24"/>
          <w:szCs w:val="24"/>
          <w:lang w:eastAsia="ru-RU"/>
        </w:rPr>
      </w:pPr>
    </w:p>
    <w:p w14:paraId="1EFBF896" w14:textId="77777777" w:rsidR="00D5290E" w:rsidRPr="00CC2868" w:rsidRDefault="00D5290E" w:rsidP="00136642">
      <w:pPr>
        <w:numPr>
          <w:ilvl w:val="0"/>
          <w:numId w:val="7"/>
        </w:numPr>
        <w:spacing w:after="0" w:line="240" w:lineRule="atLeast"/>
        <w:ind w:left="357" w:hanging="357"/>
        <w:jc w:val="center"/>
        <w:outlineLvl w:val="0"/>
        <w:rPr>
          <w:rFonts w:ascii="Times New Roman" w:eastAsia="Calibri" w:hAnsi="Times New Roman" w:cs="Times New Roman"/>
          <w:b/>
          <w:caps/>
          <w:sz w:val="24"/>
          <w:szCs w:val="24"/>
        </w:rPr>
      </w:pPr>
      <w:r w:rsidRPr="00CC2868">
        <w:rPr>
          <w:rFonts w:ascii="Times New Roman" w:eastAsia="Calibri" w:hAnsi="Times New Roman" w:cs="Times New Roman"/>
          <w:b/>
          <w:caps/>
          <w:sz w:val="24"/>
          <w:szCs w:val="24"/>
        </w:rPr>
        <w:t>Порядок урегулирования споров</w:t>
      </w:r>
    </w:p>
    <w:p w14:paraId="437C63A4" w14:textId="77777777" w:rsidR="00D5290E" w:rsidRPr="00CC2868" w:rsidRDefault="00D5290E" w:rsidP="00136642">
      <w:pPr>
        <w:numPr>
          <w:ilvl w:val="1"/>
          <w:numId w:val="7"/>
        </w:numPr>
        <w:shd w:val="clear" w:color="auto" w:fill="FFFFFF"/>
        <w:tabs>
          <w:tab w:val="left" w:pos="567"/>
          <w:tab w:val="left" w:pos="1560"/>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w:t>
      </w:r>
    </w:p>
    <w:p w14:paraId="1607598E" w14:textId="77777777" w:rsidR="00D5290E" w:rsidRPr="00CC2868" w:rsidRDefault="00D5290E" w:rsidP="00136642">
      <w:pPr>
        <w:numPr>
          <w:ilvl w:val="1"/>
          <w:numId w:val="7"/>
        </w:numPr>
        <w:shd w:val="clear" w:color="auto" w:fill="FFFFFF"/>
        <w:tabs>
          <w:tab w:val="left" w:pos="567"/>
          <w:tab w:val="left" w:pos="1560"/>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3303614C" w14:textId="77777777" w:rsidR="00D5290E" w:rsidRPr="00CC2868" w:rsidRDefault="00D5290E" w:rsidP="00136642">
      <w:pPr>
        <w:numPr>
          <w:ilvl w:val="2"/>
          <w:numId w:val="7"/>
        </w:numPr>
        <w:shd w:val="clear" w:color="auto" w:fill="FFFFFF"/>
        <w:tabs>
          <w:tab w:val="left" w:pos="567"/>
          <w:tab w:val="left" w:pos="1560"/>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10 (Десяти) рабочих дней с даты ее получения Стороной. </w:t>
      </w:r>
    </w:p>
    <w:p w14:paraId="23B869BE" w14:textId="77777777" w:rsidR="00D5290E" w:rsidRPr="00CC2868" w:rsidRDefault="00D5290E" w:rsidP="00136642">
      <w:pPr>
        <w:numPr>
          <w:ilvl w:val="2"/>
          <w:numId w:val="7"/>
        </w:numPr>
        <w:shd w:val="clear" w:color="auto" w:fill="FFFFFF"/>
        <w:tabs>
          <w:tab w:val="left" w:pos="567"/>
          <w:tab w:val="left" w:pos="1560"/>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w:t>
      </w:r>
    </w:p>
    <w:p w14:paraId="74BD5C49" w14:textId="77777777" w:rsidR="00D5290E" w:rsidRPr="00CC2868" w:rsidRDefault="00D5290E" w:rsidP="00136642">
      <w:pPr>
        <w:shd w:val="clear" w:color="auto" w:fill="FFFFFF"/>
        <w:tabs>
          <w:tab w:val="left" w:pos="851"/>
          <w:tab w:val="left" w:pos="1560"/>
        </w:tabs>
        <w:spacing w:after="0" w:line="240" w:lineRule="atLeast"/>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 направленной, а досудебный порядок – не соблюденным.</w:t>
      </w:r>
    </w:p>
    <w:p w14:paraId="1F8A5A8D" w14:textId="77777777" w:rsidR="00D5290E" w:rsidRPr="00CC2868" w:rsidRDefault="00D5290E" w:rsidP="00136642">
      <w:pPr>
        <w:numPr>
          <w:ilvl w:val="1"/>
          <w:numId w:val="7"/>
        </w:numPr>
        <w:shd w:val="clear" w:color="auto" w:fill="FFFFFF"/>
        <w:tabs>
          <w:tab w:val="left" w:pos="567"/>
          <w:tab w:val="left" w:pos="1560"/>
        </w:tabs>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В случае невыполнения Сторонами своих обязательств и недостижения взаимного согласия споры по Договору подлежат передаче на рассмотрение в Арбитражный суд города Москвы.</w:t>
      </w:r>
    </w:p>
    <w:p w14:paraId="19C09AC8" w14:textId="77777777" w:rsidR="00D5290E" w:rsidRPr="00CC2868" w:rsidRDefault="00D5290E" w:rsidP="00136642">
      <w:pPr>
        <w:shd w:val="clear" w:color="auto" w:fill="FFFFFF"/>
        <w:tabs>
          <w:tab w:val="left" w:pos="567"/>
          <w:tab w:val="left" w:pos="1560"/>
        </w:tabs>
        <w:spacing w:after="0" w:line="240" w:lineRule="atLeast"/>
        <w:ind w:left="709"/>
        <w:contextualSpacing/>
        <w:jc w:val="both"/>
        <w:rPr>
          <w:rFonts w:ascii="Times New Roman" w:eastAsia="Times New Roman" w:hAnsi="Times New Roman" w:cs="Times New Roman"/>
          <w:sz w:val="24"/>
          <w:szCs w:val="24"/>
          <w:lang w:eastAsia="ru-RU"/>
        </w:rPr>
      </w:pPr>
    </w:p>
    <w:p w14:paraId="0CFEB00B" w14:textId="77777777" w:rsidR="00D5290E" w:rsidRPr="00CC2868" w:rsidRDefault="00D5290E" w:rsidP="00136642">
      <w:pPr>
        <w:numPr>
          <w:ilvl w:val="0"/>
          <w:numId w:val="7"/>
        </w:numPr>
        <w:spacing w:after="0" w:line="240" w:lineRule="atLeast"/>
        <w:ind w:left="357" w:hanging="357"/>
        <w:jc w:val="center"/>
        <w:outlineLvl w:val="0"/>
        <w:rPr>
          <w:rFonts w:ascii="Times New Roman" w:eastAsia="Calibri" w:hAnsi="Times New Roman" w:cs="Times New Roman"/>
          <w:b/>
          <w:caps/>
          <w:sz w:val="24"/>
          <w:szCs w:val="24"/>
        </w:rPr>
      </w:pPr>
      <w:r w:rsidRPr="00CC2868">
        <w:rPr>
          <w:rFonts w:ascii="Times New Roman" w:eastAsia="Calibri" w:hAnsi="Times New Roman" w:cs="Times New Roman"/>
          <w:b/>
          <w:caps/>
          <w:sz w:val="24"/>
          <w:szCs w:val="24"/>
        </w:rPr>
        <w:t>Срок действия Договора, порядок его изменения</w:t>
      </w:r>
    </w:p>
    <w:p w14:paraId="21B4511E" w14:textId="040D8EC9"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Pr="00CC2868">
        <w:rPr>
          <w:rFonts w:ascii="Times New Roman" w:eastAsia="Times New Roman" w:hAnsi="Times New Roman" w:cs="Times New Roman"/>
          <w:sz w:val="24"/>
          <w:szCs w:val="24"/>
          <w:lang w:eastAsia="ru-RU"/>
        </w:rPr>
        <w:br/>
        <w:t>по «</w:t>
      </w:r>
      <w:r w:rsidRPr="00CC2868">
        <w:rPr>
          <w:rFonts w:ascii="Times New Roman" w:eastAsia="Times New Roman" w:hAnsi="Times New Roman" w:cs="Times New Roman"/>
          <w:sz w:val="24"/>
          <w:szCs w:val="24"/>
          <w:u w:val="single"/>
          <w:lang w:eastAsia="ru-RU"/>
        </w:rPr>
        <w:t>31</w:t>
      </w:r>
      <w:r w:rsidRPr="00CC2868">
        <w:rPr>
          <w:rFonts w:ascii="Times New Roman" w:eastAsia="Times New Roman" w:hAnsi="Times New Roman" w:cs="Times New Roman"/>
          <w:sz w:val="24"/>
          <w:szCs w:val="24"/>
          <w:lang w:eastAsia="ru-RU"/>
        </w:rPr>
        <w:t xml:space="preserve">» </w:t>
      </w:r>
      <w:r w:rsidR="004D6AB6">
        <w:rPr>
          <w:rFonts w:ascii="Times New Roman" w:eastAsia="Times New Roman" w:hAnsi="Times New Roman" w:cs="Times New Roman"/>
          <w:sz w:val="24"/>
          <w:szCs w:val="24"/>
          <w:lang w:eastAsia="ru-RU"/>
        </w:rPr>
        <w:t>марта</w:t>
      </w:r>
      <w:r w:rsidR="003954D0" w:rsidRPr="00CC2868">
        <w:rPr>
          <w:rFonts w:ascii="Times New Roman" w:eastAsia="Times New Roman" w:hAnsi="Times New Roman" w:cs="Times New Roman"/>
          <w:sz w:val="24"/>
          <w:szCs w:val="24"/>
          <w:lang w:eastAsia="ru-RU"/>
        </w:rPr>
        <w:t xml:space="preserve"> </w:t>
      </w:r>
      <w:r w:rsidRPr="00CC2868">
        <w:rPr>
          <w:rFonts w:ascii="Times New Roman" w:eastAsia="Times New Roman" w:hAnsi="Times New Roman" w:cs="Times New Roman"/>
          <w:sz w:val="24"/>
          <w:szCs w:val="24"/>
          <w:u w:val="single"/>
          <w:lang w:eastAsia="ru-RU"/>
        </w:rPr>
        <w:t>202</w:t>
      </w:r>
      <w:r w:rsidR="004D6AB6">
        <w:rPr>
          <w:rFonts w:ascii="Times New Roman" w:eastAsia="Times New Roman" w:hAnsi="Times New Roman" w:cs="Times New Roman"/>
          <w:sz w:val="24"/>
          <w:szCs w:val="24"/>
          <w:u w:val="single"/>
          <w:lang w:eastAsia="ru-RU"/>
        </w:rPr>
        <w:t>7</w:t>
      </w:r>
      <w:r w:rsidRPr="00CC2868">
        <w:rPr>
          <w:rFonts w:ascii="Times New Roman" w:eastAsia="Times New Roman" w:hAnsi="Times New Roman" w:cs="Times New Roman"/>
          <w:sz w:val="24"/>
          <w:szCs w:val="24"/>
          <w:lang w:eastAsia="ru-RU"/>
        </w:rPr>
        <w:t xml:space="preserve"> г.</w:t>
      </w:r>
    </w:p>
    <w:p w14:paraId="1D98AB71"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bookmarkStart w:id="24" w:name="_Hlk500858975"/>
      <w:r w:rsidRPr="00CC2868">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4"/>
      <w:r w:rsidRPr="00CC2868">
        <w:rPr>
          <w:rFonts w:ascii="Times New Roman" w:eastAsia="Times New Roman" w:hAnsi="Times New Roman" w:cs="Times New Roman"/>
          <w:sz w:val="24"/>
          <w:szCs w:val="24"/>
          <w:lang w:eastAsia="ru-RU"/>
        </w:rPr>
        <w:t>Все изменения и дополнения, за исключением изменений адреса местонахождения или банковских реквизитов любой из Сторон, указанных в Договоре, оформляются в письменном виде путем подписания Сторонами дополнительных соглашений к Договору, являющихся его неотъемлемой частью.</w:t>
      </w:r>
    </w:p>
    <w:p w14:paraId="04F5C2BB" w14:textId="77777777" w:rsidR="00D5290E" w:rsidRPr="00CC2868" w:rsidRDefault="00D5290E" w:rsidP="00136642">
      <w:pPr>
        <w:shd w:val="clear" w:color="auto" w:fill="FFFFFF"/>
        <w:spacing w:after="0" w:line="240" w:lineRule="atLeast"/>
        <w:jc w:val="both"/>
        <w:rPr>
          <w:rFonts w:ascii="Times New Roman" w:eastAsia="Times New Roman" w:hAnsi="Times New Roman" w:cs="Times New Roman"/>
          <w:sz w:val="24"/>
          <w:szCs w:val="24"/>
          <w:lang w:eastAsia="ru-RU"/>
        </w:rPr>
      </w:pPr>
      <w:bookmarkStart w:id="25" w:name="_Hlk113002698"/>
    </w:p>
    <w:p w14:paraId="633C27A5" w14:textId="77777777" w:rsidR="00D5290E" w:rsidRPr="00CC2868" w:rsidRDefault="00D5290E" w:rsidP="00136642">
      <w:pPr>
        <w:numPr>
          <w:ilvl w:val="0"/>
          <w:numId w:val="7"/>
        </w:numPr>
        <w:shd w:val="clear" w:color="auto" w:fill="FFFFFF"/>
        <w:spacing w:after="0" w:line="240" w:lineRule="atLeast"/>
        <w:contextualSpacing/>
        <w:jc w:val="center"/>
        <w:rPr>
          <w:rFonts w:ascii="Times New Roman" w:eastAsia="Times New Roman" w:hAnsi="Times New Roman" w:cs="Times New Roman"/>
          <w:b/>
          <w:bCs/>
          <w:sz w:val="24"/>
          <w:szCs w:val="24"/>
          <w:lang w:eastAsia="ru-RU"/>
        </w:rPr>
      </w:pPr>
      <w:r w:rsidRPr="00CC2868">
        <w:rPr>
          <w:rFonts w:ascii="Times New Roman" w:eastAsia="Times New Roman" w:hAnsi="Times New Roman" w:cs="Times New Roman"/>
          <w:b/>
          <w:bCs/>
          <w:sz w:val="24"/>
          <w:szCs w:val="24"/>
          <w:lang w:eastAsia="ru-RU"/>
        </w:rPr>
        <w:t>АНТИКОРРУПЦИОННАЯ ОГОВОРКА</w:t>
      </w:r>
    </w:p>
    <w:p w14:paraId="15C9C920" w14:textId="77777777" w:rsidR="00D5290E" w:rsidRPr="00CC2868" w:rsidRDefault="00D5290E" w:rsidP="00136642">
      <w:pPr>
        <w:numPr>
          <w:ilvl w:val="1"/>
          <w:numId w:val="7"/>
        </w:numPr>
        <w:shd w:val="clear" w:color="auto" w:fill="FFFFFF"/>
        <w:spacing w:after="0" w:line="240" w:lineRule="atLeast"/>
        <w:ind w:left="142" w:firstLine="567"/>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9357E7A" w14:textId="77777777" w:rsidR="00D5290E" w:rsidRPr="00CC2868" w:rsidRDefault="00D5290E" w:rsidP="00136642">
      <w:pPr>
        <w:numPr>
          <w:ilvl w:val="1"/>
          <w:numId w:val="7"/>
        </w:numPr>
        <w:shd w:val="clear" w:color="auto" w:fill="FFFFFF"/>
        <w:spacing w:after="0" w:line="240" w:lineRule="atLeast"/>
        <w:ind w:left="142" w:firstLine="567"/>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lastRenderedPageBreak/>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144214D2" w14:textId="77777777" w:rsidR="00D5290E" w:rsidRPr="00CC2868" w:rsidRDefault="00D5290E" w:rsidP="00136642">
      <w:pPr>
        <w:shd w:val="clear" w:color="auto" w:fill="FFFFFF"/>
        <w:spacing w:after="0" w:line="240" w:lineRule="atLeast"/>
        <w:ind w:firstLine="709"/>
        <w:jc w:val="both"/>
        <w:rPr>
          <w:rFonts w:ascii="Times New Roman" w:eastAsia="Times New Roman" w:hAnsi="Times New Roman" w:cs="Times New Roman"/>
          <w:sz w:val="24"/>
          <w:szCs w:val="24"/>
          <w:lang w:eastAsia="ru-RU"/>
        </w:rPr>
      </w:pPr>
    </w:p>
    <w:p w14:paraId="46257190" w14:textId="77777777" w:rsidR="00D5290E" w:rsidRPr="00CC2868" w:rsidRDefault="00D5290E" w:rsidP="00136642">
      <w:pPr>
        <w:numPr>
          <w:ilvl w:val="0"/>
          <w:numId w:val="7"/>
        </w:numPr>
        <w:shd w:val="clear" w:color="auto" w:fill="FFFFFF"/>
        <w:spacing w:after="0" w:line="240" w:lineRule="atLeast"/>
        <w:contextualSpacing/>
        <w:jc w:val="center"/>
        <w:rPr>
          <w:rFonts w:ascii="Times New Roman" w:eastAsia="Times New Roman" w:hAnsi="Times New Roman" w:cs="Times New Roman"/>
          <w:b/>
          <w:bCs/>
          <w:smallCaps/>
          <w:sz w:val="24"/>
          <w:szCs w:val="24"/>
          <w:lang w:eastAsia="ru-RU"/>
        </w:rPr>
      </w:pPr>
      <w:bookmarkStart w:id="26" w:name="_Hlk83223940"/>
      <w:bookmarkEnd w:id="25"/>
      <w:r w:rsidRPr="00CC2868">
        <w:rPr>
          <w:rFonts w:ascii="Times New Roman" w:eastAsia="Times New Roman" w:hAnsi="Times New Roman" w:cs="Times New Roman"/>
          <w:b/>
          <w:bCs/>
          <w:smallCaps/>
          <w:sz w:val="24"/>
          <w:szCs w:val="24"/>
          <w:lang w:eastAsia="ru-RU"/>
        </w:rPr>
        <w:t>ЗАВЕРЕНИЯ ОБ ОБСТОЯТЕЛЬСТВАХ</w:t>
      </w:r>
    </w:p>
    <w:p w14:paraId="258280C6" w14:textId="77777777" w:rsidR="00D5290E" w:rsidRPr="00CC2868" w:rsidRDefault="00D5290E" w:rsidP="00136642">
      <w:pPr>
        <w:widowControl w:val="0"/>
        <w:numPr>
          <w:ilvl w:val="1"/>
          <w:numId w:val="7"/>
        </w:numPr>
        <w:spacing w:after="0" w:line="240" w:lineRule="atLeast"/>
        <w:ind w:left="0" w:firstLine="709"/>
        <w:contextualSpacing/>
        <w:jc w:val="both"/>
        <w:rPr>
          <w:rFonts w:ascii="Times New Roman" w:eastAsia="Calibri" w:hAnsi="Times New Roman" w:cs="Times New Roman"/>
          <w:sz w:val="24"/>
          <w:szCs w:val="24"/>
        </w:rPr>
      </w:pPr>
      <w:r w:rsidRPr="00CC2868">
        <w:rPr>
          <w:rFonts w:ascii="Times New Roman" w:hAnsi="Times New Roman" w:cs="Times New Roman"/>
          <w:spacing w:val="-4"/>
          <w:sz w:val="24"/>
          <w:szCs w:val="24"/>
        </w:rPr>
        <w:t xml:space="preserve"> Исполнитель </w:t>
      </w:r>
      <w:r w:rsidRPr="00CC2868">
        <w:rPr>
          <w:rFonts w:ascii="Times New Roman" w:hAnsi="Times New Roman" w:cs="Times New Roman"/>
          <w:sz w:val="24"/>
          <w:szCs w:val="24"/>
        </w:rPr>
        <w:t>гарантирует, что:</w:t>
      </w:r>
    </w:p>
    <w:p w14:paraId="1A92EF25" w14:textId="77777777" w:rsidR="00D5290E" w:rsidRPr="00CC2868" w:rsidRDefault="00D5290E" w:rsidP="00136642">
      <w:pPr>
        <w:widowControl w:val="0"/>
        <w:numPr>
          <w:ilvl w:val="0"/>
          <w:numId w:val="12"/>
        </w:numPr>
        <w:tabs>
          <w:tab w:val="left" w:pos="1134"/>
        </w:tabs>
        <w:spacing w:after="0" w:line="240" w:lineRule="atLeast"/>
        <w:ind w:left="0" w:firstLine="709"/>
        <w:contextualSpacing/>
        <w:jc w:val="both"/>
        <w:rPr>
          <w:rFonts w:ascii="Times New Roman" w:hAnsi="Times New Roman" w:cs="Times New Roman"/>
          <w:sz w:val="24"/>
          <w:szCs w:val="24"/>
        </w:rPr>
      </w:pPr>
      <w:bookmarkStart w:id="27" w:name="_Hlk174613825"/>
      <w:r w:rsidRPr="00CC2868">
        <w:rPr>
          <w:rFonts w:ascii="Times New Roman" w:hAnsi="Times New Roman" w:cs="Times New Roman"/>
          <w:sz w:val="24"/>
          <w:szCs w:val="24"/>
        </w:rPr>
        <w:t xml:space="preserve">является добросовестным поставщиком услуг и имеет подтверждающие данный факт заверенные копии документов: выписки из ЕГРЮЛ, Устава, свидетельства о постановке на учет в налоговом органе по месту нахождения организации </w:t>
      </w:r>
      <w:r w:rsidRPr="00CC2868">
        <w:rPr>
          <w:rFonts w:ascii="Times New Roman" w:eastAsia="Times New Roman" w:hAnsi="Times New Roman" w:cs="Times New Roman"/>
          <w:b/>
          <w:color w:val="FF0000"/>
          <w:sz w:val="24"/>
          <w:szCs w:val="24"/>
          <w:lang w:eastAsia="ru-RU"/>
        </w:rPr>
        <w:t>[</w:t>
      </w:r>
      <w:r w:rsidRPr="00CC2868">
        <w:rPr>
          <w:rFonts w:ascii="Times New Roman" w:hAnsi="Times New Roman" w:cs="Times New Roman"/>
          <w:b/>
          <w:bCs/>
          <w:color w:val="FF0000"/>
          <w:sz w:val="24"/>
          <w:szCs w:val="24"/>
        </w:rPr>
        <w:t>ДЛЯ ЮР. ЛИЦ</w:t>
      </w:r>
      <w:r w:rsidRPr="00CC2868">
        <w:rPr>
          <w:rFonts w:ascii="Times New Roman" w:eastAsia="Times New Roman" w:hAnsi="Times New Roman" w:cs="Times New Roman"/>
          <w:b/>
          <w:color w:val="FF0000"/>
          <w:sz w:val="24"/>
          <w:szCs w:val="24"/>
          <w:lang w:eastAsia="ru-RU"/>
        </w:rPr>
        <w:t>]</w:t>
      </w:r>
      <w:r w:rsidRPr="00CC2868">
        <w:rPr>
          <w:rFonts w:ascii="Times New Roman" w:hAnsi="Times New Roman" w:cs="Times New Roman"/>
          <w:b/>
          <w:bCs/>
          <w:color w:val="FF0000"/>
          <w:sz w:val="24"/>
          <w:szCs w:val="24"/>
        </w:rPr>
        <w:t xml:space="preserve"> </w:t>
      </w:r>
      <w:r w:rsidRPr="00CC2868">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Pr="00CC2868">
        <w:rPr>
          <w:rFonts w:ascii="Times New Roman" w:eastAsia="Times New Roman" w:hAnsi="Times New Roman" w:cs="Times New Roman"/>
          <w:b/>
          <w:color w:val="FF0000"/>
          <w:sz w:val="24"/>
          <w:szCs w:val="24"/>
          <w:lang w:eastAsia="ru-RU"/>
        </w:rPr>
        <w:t>[</w:t>
      </w:r>
      <w:r w:rsidRPr="00CC2868">
        <w:rPr>
          <w:rFonts w:ascii="Times New Roman" w:hAnsi="Times New Roman" w:cs="Times New Roman"/>
          <w:b/>
          <w:bCs/>
          <w:color w:val="FF0000"/>
          <w:sz w:val="24"/>
          <w:szCs w:val="24"/>
        </w:rPr>
        <w:t>ДЛЯ ИП</w:t>
      </w:r>
      <w:r w:rsidRPr="00CC2868">
        <w:rPr>
          <w:rFonts w:ascii="Times New Roman" w:eastAsia="Times New Roman" w:hAnsi="Times New Roman" w:cs="Times New Roman"/>
          <w:b/>
          <w:color w:val="FF0000"/>
          <w:sz w:val="24"/>
          <w:szCs w:val="24"/>
          <w:lang w:eastAsia="ru-RU"/>
        </w:rPr>
        <w:t>]</w:t>
      </w:r>
      <w:r w:rsidRPr="00CC2868">
        <w:rPr>
          <w:rFonts w:ascii="Times New Roman" w:hAnsi="Times New Roman" w:cs="Times New Roman"/>
          <w:sz w:val="24"/>
          <w:szCs w:val="24"/>
        </w:rPr>
        <w:t>;</w:t>
      </w:r>
    </w:p>
    <w:p w14:paraId="11ED0F4C" w14:textId="77777777" w:rsidR="00D5290E" w:rsidRPr="00CC2868" w:rsidRDefault="00D5290E" w:rsidP="00136642">
      <w:pPr>
        <w:widowControl w:val="0"/>
        <w:numPr>
          <w:ilvl w:val="0"/>
          <w:numId w:val="12"/>
        </w:numPr>
        <w:tabs>
          <w:tab w:val="left" w:pos="1134"/>
        </w:tabs>
        <w:spacing w:after="0" w:line="240" w:lineRule="atLeast"/>
        <w:ind w:left="0" w:firstLine="709"/>
        <w:contextualSpacing/>
        <w:jc w:val="both"/>
        <w:rPr>
          <w:rFonts w:ascii="Times New Roman" w:hAnsi="Times New Roman" w:cs="Times New Roman"/>
          <w:sz w:val="24"/>
          <w:szCs w:val="24"/>
        </w:rPr>
      </w:pPr>
      <w:r w:rsidRPr="00CC2868">
        <w:rPr>
          <w:rFonts w:ascii="Times New Roman" w:hAnsi="Times New Roman" w:cs="Times New Roman"/>
          <w:sz w:val="24"/>
          <w:szCs w:val="24"/>
        </w:rPr>
        <w:t>его исполнительный орган находится и осуществляет функции управления по месту регистрации юридического лица</w:t>
      </w:r>
      <w:r w:rsidRPr="00CC2868">
        <w:rPr>
          <w:rFonts w:ascii="Times New Roman" w:hAnsi="Times New Roman" w:cs="Times New Roman"/>
          <w:color w:val="FF0000"/>
          <w:sz w:val="24"/>
          <w:szCs w:val="24"/>
        </w:rPr>
        <w:t xml:space="preserve"> </w:t>
      </w:r>
      <w:r w:rsidRPr="00CC2868">
        <w:rPr>
          <w:rFonts w:ascii="Times New Roman" w:hAnsi="Times New Roman" w:cs="Times New Roman"/>
          <w:sz w:val="24"/>
          <w:szCs w:val="24"/>
        </w:rPr>
        <w:t>и в нем нет дисквалифицированных лиц;</w:t>
      </w:r>
    </w:p>
    <w:p w14:paraId="4E709A92" w14:textId="77777777" w:rsidR="00D5290E" w:rsidRPr="00CC2868" w:rsidRDefault="00D5290E" w:rsidP="00136642">
      <w:pPr>
        <w:widowControl w:val="0"/>
        <w:numPr>
          <w:ilvl w:val="0"/>
          <w:numId w:val="12"/>
        </w:numPr>
        <w:tabs>
          <w:tab w:val="left" w:pos="1134"/>
        </w:tabs>
        <w:spacing w:after="0" w:line="240" w:lineRule="atLeast"/>
        <w:ind w:left="0" w:firstLine="709"/>
        <w:contextualSpacing/>
        <w:jc w:val="both"/>
        <w:rPr>
          <w:rFonts w:ascii="Times New Roman" w:hAnsi="Times New Roman" w:cs="Times New Roman"/>
          <w:sz w:val="24"/>
          <w:szCs w:val="24"/>
        </w:rPr>
      </w:pPr>
      <w:r w:rsidRPr="00CC2868">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Pr="00CC2868">
        <w:rPr>
          <w:rFonts w:ascii="Times New Roman" w:hAnsi="Times New Roman" w:cs="Times New Roman"/>
          <w:color w:val="FF0000"/>
          <w:sz w:val="24"/>
          <w:szCs w:val="24"/>
        </w:rPr>
        <w:t xml:space="preserve"> </w:t>
      </w:r>
      <w:r w:rsidRPr="00CC2868">
        <w:rPr>
          <w:rFonts w:ascii="Times New Roman" w:eastAsia="Times New Roman" w:hAnsi="Times New Roman" w:cs="Times New Roman"/>
          <w:b/>
          <w:color w:val="FF0000"/>
          <w:sz w:val="24"/>
          <w:szCs w:val="24"/>
          <w:lang w:eastAsia="ru-RU"/>
        </w:rPr>
        <w:t>[</w:t>
      </w:r>
      <w:r w:rsidRPr="00CC2868">
        <w:rPr>
          <w:rFonts w:ascii="Times New Roman" w:hAnsi="Times New Roman" w:cs="Times New Roman"/>
          <w:b/>
          <w:bCs/>
          <w:color w:val="FF0000"/>
          <w:sz w:val="24"/>
          <w:szCs w:val="24"/>
        </w:rPr>
        <w:t>ЕСЛИ ПРИМЕНИМО</w:t>
      </w:r>
      <w:r w:rsidRPr="00CC2868">
        <w:rPr>
          <w:rFonts w:ascii="Times New Roman" w:eastAsia="Times New Roman" w:hAnsi="Times New Roman" w:cs="Times New Roman"/>
          <w:b/>
          <w:color w:val="FF0000"/>
          <w:sz w:val="24"/>
          <w:szCs w:val="24"/>
          <w:lang w:eastAsia="ru-RU"/>
        </w:rPr>
        <w:t>]</w:t>
      </w:r>
    </w:p>
    <w:p w14:paraId="50E6A336" w14:textId="77777777" w:rsidR="00D5290E" w:rsidRPr="00CC2868" w:rsidRDefault="00D5290E" w:rsidP="00136642">
      <w:pPr>
        <w:widowControl w:val="0"/>
        <w:numPr>
          <w:ilvl w:val="0"/>
          <w:numId w:val="12"/>
        </w:numPr>
        <w:tabs>
          <w:tab w:val="left" w:pos="1134"/>
        </w:tabs>
        <w:spacing w:after="0" w:line="240" w:lineRule="atLeast"/>
        <w:ind w:left="0" w:firstLine="709"/>
        <w:contextualSpacing/>
        <w:jc w:val="both"/>
        <w:rPr>
          <w:rFonts w:ascii="Times New Roman" w:hAnsi="Times New Roman" w:cs="Times New Roman"/>
          <w:sz w:val="24"/>
          <w:szCs w:val="24"/>
        </w:rPr>
      </w:pPr>
      <w:r w:rsidRPr="00CC2868">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Pr="00CC2868">
        <w:rPr>
          <w:rFonts w:ascii="Times New Roman" w:hAnsi="Times New Roman" w:cs="Times New Roman"/>
          <w:color w:val="FF0000"/>
          <w:sz w:val="24"/>
          <w:szCs w:val="24"/>
        </w:rPr>
        <w:t xml:space="preserve"> </w:t>
      </w:r>
      <w:r w:rsidRPr="00CC2868">
        <w:rPr>
          <w:rFonts w:ascii="Times New Roman" w:eastAsia="Times New Roman" w:hAnsi="Times New Roman" w:cs="Times New Roman"/>
          <w:b/>
          <w:color w:val="FF0000"/>
          <w:sz w:val="24"/>
          <w:szCs w:val="24"/>
          <w:lang w:eastAsia="ru-RU"/>
        </w:rPr>
        <w:t>[</w:t>
      </w:r>
      <w:r w:rsidRPr="00CC2868">
        <w:rPr>
          <w:rFonts w:ascii="Times New Roman" w:hAnsi="Times New Roman" w:cs="Times New Roman"/>
          <w:b/>
          <w:bCs/>
          <w:color w:val="FF0000"/>
          <w:sz w:val="24"/>
          <w:szCs w:val="24"/>
        </w:rPr>
        <w:t>ЕСЛИ ПРИМЕНИМО</w:t>
      </w:r>
      <w:r w:rsidRPr="00CC2868">
        <w:rPr>
          <w:rFonts w:ascii="Times New Roman" w:eastAsia="Times New Roman" w:hAnsi="Times New Roman" w:cs="Times New Roman"/>
          <w:b/>
          <w:color w:val="FF0000"/>
          <w:sz w:val="24"/>
          <w:szCs w:val="24"/>
          <w:lang w:eastAsia="ru-RU"/>
        </w:rPr>
        <w:t>]</w:t>
      </w:r>
    </w:p>
    <w:p w14:paraId="3B103618" w14:textId="77777777" w:rsidR="00D5290E" w:rsidRPr="00CC2868" w:rsidRDefault="00D5290E" w:rsidP="00136642">
      <w:pPr>
        <w:widowControl w:val="0"/>
        <w:numPr>
          <w:ilvl w:val="0"/>
          <w:numId w:val="12"/>
        </w:numPr>
        <w:tabs>
          <w:tab w:val="left" w:pos="1134"/>
        </w:tabs>
        <w:spacing w:after="0" w:line="240" w:lineRule="atLeast"/>
        <w:ind w:left="0" w:firstLine="709"/>
        <w:contextualSpacing/>
        <w:jc w:val="both"/>
        <w:rPr>
          <w:rFonts w:ascii="Times New Roman" w:hAnsi="Times New Roman" w:cs="Times New Roman"/>
          <w:b/>
          <w:bCs/>
          <w:sz w:val="24"/>
          <w:szCs w:val="24"/>
        </w:rPr>
      </w:pPr>
      <w:r w:rsidRPr="00CC2868">
        <w:rPr>
          <w:rFonts w:ascii="Times New Roman" w:hAnsi="Times New Roman" w:cs="Times New Roman"/>
          <w:sz w:val="24"/>
          <w:szCs w:val="24"/>
        </w:rPr>
        <w:t>является членом саморегулируемой организации, если осуществляемая по Договору деятельность требует членства в саморегулируемой организации;</w:t>
      </w:r>
      <w:r w:rsidRPr="00CC2868">
        <w:rPr>
          <w:rFonts w:ascii="Times New Roman" w:hAnsi="Times New Roman" w:cs="Times New Roman"/>
          <w:color w:val="FF0000"/>
          <w:sz w:val="24"/>
          <w:szCs w:val="24"/>
        </w:rPr>
        <w:t xml:space="preserve"> </w:t>
      </w:r>
      <w:r w:rsidRPr="00CC2868">
        <w:rPr>
          <w:rFonts w:ascii="Times New Roman" w:eastAsia="Times New Roman" w:hAnsi="Times New Roman" w:cs="Times New Roman"/>
          <w:b/>
          <w:color w:val="FF0000"/>
          <w:sz w:val="24"/>
          <w:szCs w:val="24"/>
          <w:lang w:eastAsia="ru-RU"/>
        </w:rPr>
        <w:t>[</w:t>
      </w:r>
      <w:r w:rsidRPr="00CC2868">
        <w:rPr>
          <w:rFonts w:ascii="Times New Roman" w:hAnsi="Times New Roman" w:cs="Times New Roman"/>
          <w:b/>
          <w:bCs/>
          <w:color w:val="FF0000"/>
          <w:sz w:val="24"/>
          <w:szCs w:val="24"/>
        </w:rPr>
        <w:t>ЕСЛИ ПРИМЕНИМО</w:t>
      </w:r>
      <w:r w:rsidRPr="00CC2868">
        <w:rPr>
          <w:rFonts w:ascii="Times New Roman" w:eastAsia="Times New Roman" w:hAnsi="Times New Roman" w:cs="Times New Roman"/>
          <w:b/>
          <w:color w:val="FF0000"/>
          <w:sz w:val="24"/>
          <w:szCs w:val="24"/>
          <w:lang w:eastAsia="ru-RU"/>
        </w:rPr>
        <w:t>]</w:t>
      </w:r>
    </w:p>
    <w:p w14:paraId="77F80AA3" w14:textId="77777777" w:rsidR="00D5290E" w:rsidRPr="00CC2868" w:rsidRDefault="00D5290E" w:rsidP="00136642">
      <w:pPr>
        <w:widowControl w:val="0"/>
        <w:numPr>
          <w:ilvl w:val="0"/>
          <w:numId w:val="12"/>
        </w:numPr>
        <w:tabs>
          <w:tab w:val="left" w:pos="1134"/>
        </w:tabs>
        <w:spacing w:after="0" w:line="240" w:lineRule="atLeast"/>
        <w:ind w:left="0" w:firstLine="709"/>
        <w:contextualSpacing/>
        <w:jc w:val="both"/>
        <w:rPr>
          <w:rFonts w:ascii="Times New Roman" w:hAnsi="Times New Roman" w:cs="Times New Roman"/>
          <w:color w:val="FF0000"/>
          <w:sz w:val="24"/>
          <w:szCs w:val="24"/>
        </w:rPr>
      </w:pPr>
      <w:r w:rsidRPr="00CC2868">
        <w:rPr>
          <w:rFonts w:ascii="Times New Roman" w:hAnsi="Times New Roman" w:cs="Times New Roman"/>
          <w:sz w:val="24"/>
          <w:szCs w:val="24"/>
        </w:rPr>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bookmarkStart w:id="28" w:name="_Hlk115176133"/>
      <w:r w:rsidRPr="00CC2868">
        <w:rPr>
          <w:rFonts w:ascii="Times New Roman" w:hAnsi="Times New Roman" w:cs="Times New Roman"/>
          <w:sz w:val="24"/>
          <w:szCs w:val="24"/>
        </w:rPr>
        <w:t xml:space="preserve">; </w:t>
      </w:r>
      <w:r w:rsidRPr="00CC2868">
        <w:rPr>
          <w:rFonts w:ascii="Times New Roman" w:eastAsia="Times New Roman" w:hAnsi="Times New Roman" w:cs="Times New Roman"/>
          <w:b/>
          <w:color w:val="FF0000"/>
          <w:sz w:val="24"/>
          <w:szCs w:val="24"/>
          <w:lang w:eastAsia="ru-RU"/>
        </w:rPr>
        <w:t>[</w:t>
      </w:r>
      <w:r w:rsidRPr="00CC2868">
        <w:rPr>
          <w:rFonts w:ascii="Times New Roman" w:hAnsi="Times New Roman" w:cs="Times New Roman"/>
          <w:b/>
          <w:bCs/>
          <w:color w:val="FF0000"/>
          <w:sz w:val="24"/>
          <w:szCs w:val="24"/>
        </w:rPr>
        <w:t>ЕСЛИ ПРИМЕНИМО</w:t>
      </w:r>
      <w:bookmarkEnd w:id="28"/>
      <w:r w:rsidRPr="00CC2868">
        <w:rPr>
          <w:rFonts w:ascii="Times New Roman" w:eastAsia="Times New Roman" w:hAnsi="Times New Roman" w:cs="Times New Roman"/>
          <w:b/>
          <w:color w:val="FF0000"/>
          <w:sz w:val="24"/>
          <w:szCs w:val="24"/>
          <w:lang w:eastAsia="ru-RU"/>
        </w:rPr>
        <w:t>]</w:t>
      </w:r>
    </w:p>
    <w:p w14:paraId="01BCF9D8" w14:textId="77777777" w:rsidR="00D5290E" w:rsidRPr="00CC2868" w:rsidRDefault="00D5290E" w:rsidP="00136642">
      <w:pPr>
        <w:widowControl w:val="0"/>
        <w:numPr>
          <w:ilvl w:val="0"/>
          <w:numId w:val="12"/>
        </w:numPr>
        <w:tabs>
          <w:tab w:val="left" w:pos="1134"/>
        </w:tabs>
        <w:spacing w:after="0" w:line="240" w:lineRule="atLeast"/>
        <w:ind w:left="0" w:firstLine="709"/>
        <w:contextualSpacing/>
        <w:jc w:val="both"/>
        <w:rPr>
          <w:rFonts w:ascii="Times New Roman" w:hAnsi="Times New Roman" w:cs="Times New Roman"/>
          <w:b/>
          <w:bCs/>
          <w:color w:val="FF0000"/>
          <w:sz w:val="24"/>
          <w:szCs w:val="24"/>
        </w:rPr>
      </w:pPr>
      <w:r w:rsidRPr="00CC2868">
        <w:rPr>
          <w:rFonts w:ascii="Times New Roman" w:hAnsi="Times New Roman" w:cs="Times New Roman"/>
          <w:sz w:val="24"/>
          <w:szCs w:val="24"/>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r w:rsidRPr="00CC2868">
        <w:rPr>
          <w:rFonts w:ascii="Times New Roman" w:hAnsi="Times New Roman" w:cs="Times New Roman"/>
          <w:color w:val="FF0000"/>
          <w:sz w:val="24"/>
          <w:szCs w:val="24"/>
        </w:rPr>
        <w:t xml:space="preserve"> </w:t>
      </w:r>
      <w:r w:rsidRPr="00CC2868">
        <w:rPr>
          <w:rFonts w:ascii="Times New Roman" w:eastAsia="Times New Roman" w:hAnsi="Times New Roman" w:cs="Times New Roman"/>
          <w:b/>
          <w:color w:val="FF0000"/>
          <w:sz w:val="24"/>
          <w:szCs w:val="24"/>
          <w:lang w:eastAsia="ru-RU"/>
        </w:rPr>
        <w:t>[</w:t>
      </w:r>
      <w:r w:rsidRPr="00CC2868">
        <w:rPr>
          <w:rFonts w:ascii="Times New Roman" w:hAnsi="Times New Roman" w:cs="Times New Roman"/>
          <w:b/>
          <w:bCs/>
          <w:color w:val="FF0000"/>
          <w:sz w:val="24"/>
          <w:szCs w:val="24"/>
        </w:rPr>
        <w:t>ЕСЛИ ПРИМЕНИМО</w:t>
      </w:r>
      <w:r w:rsidRPr="00CC2868">
        <w:rPr>
          <w:rFonts w:ascii="Times New Roman" w:eastAsia="Times New Roman" w:hAnsi="Times New Roman" w:cs="Times New Roman"/>
          <w:b/>
          <w:color w:val="FF0000"/>
          <w:sz w:val="24"/>
          <w:szCs w:val="24"/>
          <w:lang w:eastAsia="ru-RU"/>
        </w:rPr>
        <w:t>]</w:t>
      </w:r>
    </w:p>
    <w:p w14:paraId="49C972DD" w14:textId="77777777" w:rsidR="00D5290E" w:rsidRPr="00CC2868" w:rsidRDefault="00D5290E" w:rsidP="00136642">
      <w:pPr>
        <w:widowControl w:val="0"/>
        <w:numPr>
          <w:ilvl w:val="0"/>
          <w:numId w:val="12"/>
        </w:numPr>
        <w:tabs>
          <w:tab w:val="left" w:pos="1134"/>
        </w:tabs>
        <w:spacing w:after="0" w:line="240" w:lineRule="atLeast"/>
        <w:ind w:left="0" w:firstLine="709"/>
        <w:contextualSpacing/>
        <w:jc w:val="both"/>
        <w:rPr>
          <w:rFonts w:ascii="Times New Roman" w:hAnsi="Times New Roman" w:cs="Times New Roman"/>
          <w:sz w:val="24"/>
          <w:szCs w:val="24"/>
        </w:rPr>
      </w:pPr>
      <w:r w:rsidRPr="00CC2868">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5048663F" w14:textId="77777777" w:rsidR="00D5290E" w:rsidRPr="00CC2868" w:rsidRDefault="00D5290E" w:rsidP="00136642">
      <w:pPr>
        <w:widowControl w:val="0"/>
        <w:numPr>
          <w:ilvl w:val="0"/>
          <w:numId w:val="12"/>
        </w:numPr>
        <w:tabs>
          <w:tab w:val="left" w:pos="1134"/>
        </w:tabs>
        <w:spacing w:after="0" w:line="240" w:lineRule="atLeast"/>
        <w:ind w:left="0" w:firstLine="709"/>
        <w:contextualSpacing/>
        <w:jc w:val="both"/>
        <w:rPr>
          <w:rFonts w:ascii="Times New Roman" w:hAnsi="Times New Roman" w:cs="Times New Roman"/>
          <w:color w:val="FF0000"/>
          <w:sz w:val="24"/>
          <w:szCs w:val="24"/>
        </w:rPr>
      </w:pPr>
      <w:r w:rsidRPr="00CC2868">
        <w:rPr>
          <w:rFonts w:ascii="Times New Roman" w:hAnsi="Times New Roman" w:cs="Times New Roman"/>
          <w:sz w:val="24"/>
          <w:szCs w:val="24"/>
        </w:rPr>
        <w:t xml:space="preserve">своевременно и в полном объеме уплачивает налоги, сборы и страховые взносы; </w:t>
      </w:r>
      <w:r w:rsidRPr="00CC2868">
        <w:rPr>
          <w:rFonts w:ascii="Times New Roman" w:eastAsia="Times New Roman" w:hAnsi="Times New Roman" w:cs="Times New Roman"/>
          <w:b/>
          <w:color w:val="FF0000"/>
          <w:sz w:val="24"/>
          <w:szCs w:val="24"/>
          <w:lang w:eastAsia="ru-RU"/>
        </w:rPr>
        <w:t>[</w:t>
      </w:r>
      <w:r w:rsidRPr="00CC2868">
        <w:rPr>
          <w:rFonts w:ascii="Times New Roman" w:hAnsi="Times New Roman" w:cs="Times New Roman"/>
          <w:b/>
          <w:bCs/>
          <w:color w:val="FF0000"/>
          <w:sz w:val="24"/>
          <w:szCs w:val="24"/>
        </w:rPr>
        <w:t>ЕСЛИ ПРИМЕНИМО</w:t>
      </w:r>
      <w:r w:rsidRPr="00CC2868">
        <w:rPr>
          <w:rFonts w:ascii="Times New Roman" w:eastAsia="Times New Roman" w:hAnsi="Times New Roman" w:cs="Times New Roman"/>
          <w:b/>
          <w:color w:val="FF0000"/>
          <w:sz w:val="24"/>
          <w:szCs w:val="24"/>
          <w:lang w:eastAsia="ru-RU"/>
        </w:rPr>
        <w:t>]</w:t>
      </w:r>
    </w:p>
    <w:p w14:paraId="04876731" w14:textId="77777777" w:rsidR="00D5290E" w:rsidRPr="00CC2868" w:rsidRDefault="00D5290E" w:rsidP="00136642">
      <w:pPr>
        <w:widowControl w:val="0"/>
        <w:numPr>
          <w:ilvl w:val="0"/>
          <w:numId w:val="12"/>
        </w:numPr>
        <w:tabs>
          <w:tab w:val="left" w:pos="1134"/>
        </w:tabs>
        <w:spacing w:after="0" w:line="240" w:lineRule="atLeast"/>
        <w:ind w:left="0" w:firstLine="709"/>
        <w:contextualSpacing/>
        <w:jc w:val="both"/>
        <w:rPr>
          <w:rFonts w:ascii="Times New Roman" w:hAnsi="Times New Roman" w:cs="Times New Roman"/>
          <w:sz w:val="24"/>
          <w:szCs w:val="24"/>
        </w:rPr>
      </w:pPr>
      <w:r w:rsidRPr="00CC2868">
        <w:rPr>
          <w:rFonts w:ascii="Times New Roman" w:hAnsi="Times New Roman" w:cs="Times New Roman"/>
          <w:sz w:val="24"/>
          <w:szCs w:val="24"/>
        </w:rPr>
        <w:lastRenderedPageBreak/>
        <w:t>лица, подписывающие от его имени документы, имеют на это все необходимые полномочия и доверенности;</w:t>
      </w:r>
      <w:r w:rsidRPr="00CC2868">
        <w:rPr>
          <w:rFonts w:ascii="Times New Roman" w:hAnsi="Times New Roman" w:cs="Times New Roman"/>
          <w:color w:val="FF0000"/>
          <w:sz w:val="24"/>
          <w:szCs w:val="24"/>
        </w:rPr>
        <w:t xml:space="preserve"> </w:t>
      </w:r>
      <w:r w:rsidRPr="00CC2868">
        <w:rPr>
          <w:rFonts w:ascii="Times New Roman" w:eastAsia="Times New Roman" w:hAnsi="Times New Roman" w:cs="Times New Roman"/>
          <w:b/>
          <w:color w:val="FF0000"/>
          <w:sz w:val="24"/>
          <w:szCs w:val="24"/>
          <w:lang w:eastAsia="ru-RU"/>
        </w:rPr>
        <w:t>[</w:t>
      </w:r>
      <w:r w:rsidRPr="00CC2868">
        <w:rPr>
          <w:rFonts w:ascii="Times New Roman" w:hAnsi="Times New Roman" w:cs="Times New Roman"/>
          <w:b/>
          <w:bCs/>
          <w:color w:val="FF0000"/>
          <w:sz w:val="24"/>
          <w:szCs w:val="24"/>
        </w:rPr>
        <w:t>ЕСЛИ ПРИМЕНИМО</w:t>
      </w:r>
      <w:r w:rsidRPr="00CC2868">
        <w:rPr>
          <w:rFonts w:ascii="Times New Roman" w:eastAsia="Times New Roman" w:hAnsi="Times New Roman" w:cs="Times New Roman"/>
          <w:b/>
          <w:color w:val="FF0000"/>
          <w:sz w:val="24"/>
          <w:szCs w:val="24"/>
          <w:lang w:eastAsia="ru-RU"/>
        </w:rPr>
        <w:t>]</w:t>
      </w:r>
    </w:p>
    <w:p w14:paraId="598E7048" w14:textId="77777777" w:rsidR="00D5290E" w:rsidRPr="00CC2868" w:rsidRDefault="00D5290E" w:rsidP="00136642">
      <w:pPr>
        <w:widowControl w:val="0"/>
        <w:numPr>
          <w:ilvl w:val="0"/>
          <w:numId w:val="12"/>
        </w:numPr>
        <w:tabs>
          <w:tab w:val="left" w:pos="1134"/>
        </w:tabs>
        <w:spacing w:after="0" w:line="240" w:lineRule="atLeast"/>
        <w:ind w:left="0" w:firstLine="709"/>
        <w:contextualSpacing/>
        <w:jc w:val="both"/>
        <w:rPr>
          <w:rFonts w:ascii="Times New Roman" w:hAnsi="Times New Roman" w:cs="Times New Roman"/>
          <w:color w:val="FF0000"/>
          <w:sz w:val="24"/>
          <w:szCs w:val="24"/>
        </w:rPr>
      </w:pPr>
      <w:r w:rsidRPr="00CC2868">
        <w:rPr>
          <w:rFonts w:ascii="Times New Roman" w:hAnsi="Times New Roman" w:cs="Times New Roman"/>
          <w:color w:val="212121"/>
          <w:sz w:val="24"/>
          <w:szCs w:val="24"/>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Исполнителя (в том числе в части крупных сделок (нескольких взаимосвязанных сделок), сделок с заинтересованностью и иных сделок);</w:t>
      </w:r>
      <w:r w:rsidRPr="00CC2868">
        <w:rPr>
          <w:rFonts w:ascii="Times New Roman" w:hAnsi="Times New Roman" w:cs="Times New Roman"/>
          <w:b/>
          <w:bCs/>
          <w:color w:val="FF0000"/>
          <w:sz w:val="24"/>
          <w:szCs w:val="24"/>
        </w:rPr>
        <w:t xml:space="preserve"> </w:t>
      </w:r>
      <w:r w:rsidRPr="00CC2868">
        <w:rPr>
          <w:rFonts w:ascii="Times New Roman" w:eastAsia="Times New Roman" w:hAnsi="Times New Roman" w:cs="Times New Roman"/>
          <w:b/>
          <w:color w:val="FF0000"/>
          <w:sz w:val="24"/>
          <w:szCs w:val="24"/>
          <w:lang w:eastAsia="ru-RU"/>
        </w:rPr>
        <w:t>[</w:t>
      </w:r>
      <w:r w:rsidRPr="00CC2868">
        <w:rPr>
          <w:rFonts w:ascii="Times New Roman" w:hAnsi="Times New Roman" w:cs="Times New Roman"/>
          <w:b/>
          <w:bCs/>
          <w:color w:val="FF0000"/>
          <w:sz w:val="24"/>
          <w:szCs w:val="24"/>
        </w:rPr>
        <w:t>ДЛЯ ЮР. ЛИЦ</w:t>
      </w:r>
      <w:r w:rsidRPr="00CC2868">
        <w:rPr>
          <w:rFonts w:ascii="Times New Roman" w:eastAsia="Times New Roman" w:hAnsi="Times New Roman" w:cs="Times New Roman"/>
          <w:b/>
          <w:color w:val="FF0000"/>
          <w:sz w:val="24"/>
          <w:szCs w:val="24"/>
          <w:lang w:eastAsia="ru-RU"/>
        </w:rPr>
        <w:t>]</w:t>
      </w:r>
    </w:p>
    <w:p w14:paraId="48765DD0" w14:textId="77777777" w:rsidR="00D5290E" w:rsidRPr="00CC2868" w:rsidRDefault="00D5290E" w:rsidP="00136642">
      <w:pPr>
        <w:numPr>
          <w:ilvl w:val="1"/>
          <w:numId w:val="7"/>
        </w:numPr>
        <w:spacing w:after="0" w:line="240" w:lineRule="atLeast"/>
        <w:ind w:left="0" w:firstLine="709"/>
        <w:contextualSpacing/>
        <w:jc w:val="both"/>
        <w:rPr>
          <w:rFonts w:ascii="Times New Roman" w:hAnsi="Times New Roman" w:cs="Times New Roman"/>
          <w:sz w:val="24"/>
          <w:szCs w:val="24"/>
        </w:rPr>
      </w:pPr>
      <w:r w:rsidRPr="00CC2868">
        <w:rPr>
          <w:rFonts w:ascii="Times New Roman" w:hAnsi="Times New Roman" w:cs="Times New Roman"/>
          <w:sz w:val="24"/>
          <w:szCs w:val="24"/>
        </w:rPr>
        <w:t xml:space="preserve">Если </w:t>
      </w:r>
      <w:r w:rsidRPr="00CC2868">
        <w:rPr>
          <w:rFonts w:ascii="Times New Roman" w:hAnsi="Times New Roman" w:cs="Times New Roman"/>
          <w:spacing w:val="-2"/>
          <w:sz w:val="24"/>
          <w:szCs w:val="24"/>
        </w:rPr>
        <w:t>Исполнитель</w:t>
      </w:r>
      <w:r w:rsidRPr="00CC2868">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7FF9BE5D" w14:textId="77777777" w:rsidR="00D5290E" w:rsidRPr="00CC2868" w:rsidRDefault="00D5290E" w:rsidP="00136642">
      <w:pPr>
        <w:widowControl w:val="0"/>
        <w:numPr>
          <w:ilvl w:val="0"/>
          <w:numId w:val="13"/>
        </w:numPr>
        <w:tabs>
          <w:tab w:val="left" w:pos="993"/>
        </w:tabs>
        <w:spacing w:after="0" w:line="240" w:lineRule="atLeast"/>
        <w:ind w:left="0" w:firstLine="709"/>
        <w:contextualSpacing/>
        <w:jc w:val="both"/>
        <w:rPr>
          <w:rFonts w:ascii="Times New Roman" w:hAnsi="Times New Roman" w:cs="Times New Roman"/>
          <w:sz w:val="24"/>
          <w:szCs w:val="24"/>
        </w:rPr>
      </w:pPr>
      <w:r w:rsidRPr="00CC2868">
        <w:rPr>
          <w:rFonts w:ascii="Times New Roman" w:hAnsi="Times New Roman" w:cs="Times New Roman"/>
          <w:sz w:val="24"/>
          <w:szCs w:val="24"/>
        </w:rPr>
        <w:t xml:space="preserve">предъявление налоговыми органами требований к </w:t>
      </w:r>
      <w:r w:rsidRPr="00CC2868">
        <w:rPr>
          <w:rFonts w:ascii="Times New Roman" w:hAnsi="Times New Roman" w:cs="Times New Roman"/>
          <w:spacing w:val="-2"/>
          <w:sz w:val="24"/>
          <w:szCs w:val="24"/>
        </w:rPr>
        <w:t>Заказчику</w:t>
      </w:r>
      <w:r w:rsidRPr="00CC2868">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2B08F2C4" w14:textId="77777777" w:rsidR="00D5290E" w:rsidRPr="00CC2868" w:rsidRDefault="00D5290E" w:rsidP="00136642">
      <w:pPr>
        <w:widowControl w:val="0"/>
        <w:numPr>
          <w:ilvl w:val="0"/>
          <w:numId w:val="13"/>
        </w:numPr>
        <w:tabs>
          <w:tab w:val="left" w:pos="993"/>
        </w:tabs>
        <w:spacing w:after="0" w:line="240" w:lineRule="atLeast"/>
        <w:ind w:left="0" w:firstLine="709"/>
        <w:contextualSpacing/>
        <w:jc w:val="both"/>
        <w:rPr>
          <w:rFonts w:ascii="Times New Roman" w:hAnsi="Times New Roman" w:cs="Times New Roman"/>
          <w:sz w:val="24"/>
          <w:szCs w:val="24"/>
        </w:rPr>
      </w:pPr>
      <w:r w:rsidRPr="00CC2868">
        <w:rPr>
          <w:rFonts w:ascii="Times New Roman" w:hAnsi="Times New Roman" w:cs="Times New Roman"/>
          <w:sz w:val="24"/>
          <w:szCs w:val="24"/>
        </w:rPr>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CC2868">
        <w:rPr>
          <w:rFonts w:ascii="Times New Roman" w:hAnsi="Times New Roman" w:cs="Times New Roman"/>
          <w:spacing w:val="-2"/>
          <w:sz w:val="24"/>
          <w:szCs w:val="24"/>
        </w:rPr>
        <w:t>Исполнитель</w:t>
      </w:r>
      <w:r w:rsidRPr="00CC2868">
        <w:rPr>
          <w:rFonts w:ascii="Times New Roman" w:hAnsi="Times New Roman" w:cs="Times New Roman"/>
          <w:sz w:val="24"/>
          <w:szCs w:val="24"/>
        </w:rPr>
        <w:t xml:space="preserve"> обязуется возместить </w:t>
      </w:r>
      <w:r w:rsidRPr="00CC2868">
        <w:rPr>
          <w:rFonts w:ascii="Times New Roman" w:hAnsi="Times New Roman" w:cs="Times New Roman"/>
          <w:spacing w:val="-2"/>
          <w:sz w:val="24"/>
          <w:szCs w:val="24"/>
        </w:rPr>
        <w:t>Заказчику</w:t>
      </w:r>
      <w:r w:rsidRPr="00CC2868">
        <w:rPr>
          <w:rFonts w:ascii="Times New Roman" w:hAnsi="Times New Roman" w:cs="Times New Roman"/>
          <w:sz w:val="24"/>
          <w:szCs w:val="24"/>
        </w:rPr>
        <w:t xml:space="preserve"> убытки, который последний понес вследствие таких нарушений.</w:t>
      </w:r>
    </w:p>
    <w:p w14:paraId="11562225" w14:textId="77777777" w:rsidR="00D5290E" w:rsidRPr="00CC2868" w:rsidRDefault="00D5290E" w:rsidP="00136642">
      <w:pPr>
        <w:widowControl w:val="0"/>
        <w:numPr>
          <w:ilvl w:val="1"/>
          <w:numId w:val="7"/>
        </w:numPr>
        <w:tabs>
          <w:tab w:val="left" w:pos="1134"/>
        </w:tabs>
        <w:spacing w:after="0" w:line="240" w:lineRule="atLeast"/>
        <w:ind w:left="0" w:firstLine="709"/>
        <w:contextualSpacing/>
        <w:jc w:val="both"/>
        <w:rPr>
          <w:rFonts w:ascii="Times New Roman" w:hAnsi="Times New Roman" w:cs="Times New Roman"/>
          <w:sz w:val="24"/>
          <w:szCs w:val="24"/>
        </w:rPr>
      </w:pPr>
      <w:r w:rsidRPr="00CC2868">
        <w:rPr>
          <w:rFonts w:ascii="Times New Roman" w:hAnsi="Times New Roman" w:cs="Times New Roman"/>
          <w:sz w:val="24"/>
          <w:szCs w:val="24"/>
        </w:rPr>
        <w:t xml:space="preserve">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w:t>
      </w:r>
      <w:r w:rsidRPr="00CC2868">
        <w:rPr>
          <w:rFonts w:ascii="Times New Roman" w:hAnsi="Times New Roman" w:cs="Times New Roman"/>
          <w:spacing w:val="-2"/>
          <w:sz w:val="24"/>
          <w:szCs w:val="24"/>
        </w:rPr>
        <w:t>Исполнителя</w:t>
      </w:r>
      <w:r w:rsidRPr="00CC2868">
        <w:rPr>
          <w:rFonts w:ascii="Times New Roman" w:hAnsi="Times New Roman" w:cs="Times New Roman"/>
          <w:sz w:val="24"/>
          <w:szCs w:val="24"/>
        </w:rPr>
        <w:t xml:space="preserve"> возместить причиненные Заказчику убытки.</w:t>
      </w:r>
      <w:bookmarkEnd w:id="26"/>
    </w:p>
    <w:bookmarkEnd w:id="27"/>
    <w:p w14:paraId="3068B039" w14:textId="77777777" w:rsidR="00D5290E" w:rsidRPr="00CC2868" w:rsidRDefault="00D5290E" w:rsidP="00136642">
      <w:pPr>
        <w:numPr>
          <w:ilvl w:val="0"/>
          <w:numId w:val="7"/>
        </w:numPr>
        <w:spacing w:after="0" w:line="240" w:lineRule="atLeast"/>
        <w:ind w:left="0" w:firstLine="0"/>
        <w:jc w:val="center"/>
        <w:outlineLvl w:val="0"/>
        <w:rPr>
          <w:rFonts w:ascii="Times New Roman" w:eastAsia="Calibri" w:hAnsi="Times New Roman" w:cs="Times New Roman"/>
          <w:b/>
          <w:bCs/>
          <w:caps/>
          <w:sz w:val="24"/>
          <w:szCs w:val="24"/>
        </w:rPr>
      </w:pPr>
      <w:r w:rsidRPr="00CC2868">
        <w:rPr>
          <w:rFonts w:ascii="Times New Roman" w:eastAsia="Calibri" w:hAnsi="Times New Roman" w:cs="Times New Roman"/>
          <w:b/>
          <w:caps/>
          <w:sz w:val="24"/>
          <w:szCs w:val="24"/>
        </w:rPr>
        <w:t>Прочие условия</w:t>
      </w:r>
    </w:p>
    <w:p w14:paraId="3B3D38D3" w14:textId="77777777" w:rsidR="00D5290E" w:rsidRPr="00CC2868" w:rsidRDefault="00D5290E" w:rsidP="00136642">
      <w:pPr>
        <w:numPr>
          <w:ilvl w:val="1"/>
          <w:numId w:val="7"/>
        </w:numPr>
        <w:shd w:val="clear" w:color="auto" w:fill="FFFFFF"/>
        <w:spacing w:after="0" w:line="240" w:lineRule="atLeast"/>
        <w:ind w:left="142" w:firstLine="567"/>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36B9C062" w14:textId="77777777" w:rsidR="00D5290E" w:rsidRPr="00CC2868" w:rsidRDefault="00D5290E" w:rsidP="00136642">
      <w:pPr>
        <w:numPr>
          <w:ilvl w:val="1"/>
          <w:numId w:val="7"/>
        </w:numPr>
        <w:shd w:val="clear" w:color="auto" w:fill="FFFFFF"/>
        <w:spacing w:after="0" w:line="240" w:lineRule="atLeast"/>
        <w:ind w:left="0" w:firstLine="709"/>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с нарочным,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0F163F41" w14:textId="77777777" w:rsidR="00D5290E" w:rsidRPr="00CC2868" w:rsidRDefault="00D5290E" w:rsidP="00136642">
      <w:pPr>
        <w:numPr>
          <w:ilvl w:val="1"/>
          <w:numId w:val="7"/>
        </w:numPr>
        <w:shd w:val="clear" w:color="auto" w:fill="FFFFFF"/>
        <w:spacing w:after="0" w:line="240" w:lineRule="atLeast"/>
        <w:ind w:left="0"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Стороны уведомляют об изменении своего юридического, фактического адреса местонахождения, банковских реквизитов, режима </w:t>
      </w:r>
      <w:proofErr w:type="spellStart"/>
      <w:r w:rsidRPr="00CC2868">
        <w:rPr>
          <w:rFonts w:ascii="Times New Roman" w:eastAsia="Times New Roman" w:hAnsi="Times New Roman" w:cs="Times New Roman"/>
          <w:sz w:val="24"/>
          <w:szCs w:val="24"/>
          <w:lang w:eastAsia="ru-RU"/>
        </w:rPr>
        <w:t>налогооблажения</w:t>
      </w:r>
      <w:proofErr w:type="spellEnd"/>
      <w:r w:rsidRPr="00CC2868">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6385574F" w14:textId="77777777" w:rsidR="00D5290E" w:rsidRPr="00CC2868" w:rsidRDefault="00D5290E" w:rsidP="00136642">
      <w:pPr>
        <w:numPr>
          <w:ilvl w:val="1"/>
          <w:numId w:val="7"/>
        </w:numPr>
        <w:shd w:val="clear" w:color="auto" w:fill="FFFFFF"/>
        <w:spacing w:after="0" w:line="240" w:lineRule="atLeast"/>
        <w:ind w:left="0"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0D736278" w14:textId="77777777" w:rsidR="00D5290E" w:rsidRPr="00CC2868" w:rsidRDefault="00D5290E" w:rsidP="00136642">
      <w:pPr>
        <w:numPr>
          <w:ilvl w:val="1"/>
          <w:numId w:val="7"/>
        </w:numPr>
        <w:shd w:val="clear" w:color="auto" w:fill="FFFFFF"/>
        <w:spacing w:after="0" w:line="240" w:lineRule="atLeast"/>
        <w:ind w:left="0"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1E95573C" w14:textId="77777777" w:rsidR="00D5290E" w:rsidRPr="00CC2868" w:rsidRDefault="00D5290E" w:rsidP="00136642">
      <w:pPr>
        <w:numPr>
          <w:ilvl w:val="1"/>
          <w:numId w:val="7"/>
        </w:numPr>
        <w:shd w:val="clear" w:color="auto" w:fill="FFFFFF"/>
        <w:spacing w:after="0" w:line="240" w:lineRule="atLeast"/>
        <w:ind w:left="0"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624050C4" w14:textId="77777777" w:rsidR="00D5290E" w:rsidRPr="00CC2868" w:rsidRDefault="00D5290E" w:rsidP="00136642">
      <w:pPr>
        <w:shd w:val="clear" w:color="auto" w:fill="FFFFFF"/>
        <w:spacing w:after="0" w:line="240" w:lineRule="atLeast"/>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Приложение № 1 – «Техническое задание»;</w:t>
      </w:r>
    </w:p>
    <w:p w14:paraId="58676357" w14:textId="77777777" w:rsidR="00D5290E" w:rsidRPr="00CC2868" w:rsidRDefault="00D5290E" w:rsidP="00136642">
      <w:pPr>
        <w:shd w:val="clear" w:color="auto" w:fill="FFFFFF"/>
        <w:spacing w:after="0" w:line="240" w:lineRule="atLeast"/>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Приложение № 2 – «Расчет Цены Договора»;</w:t>
      </w:r>
    </w:p>
    <w:p w14:paraId="115AEF47" w14:textId="77777777" w:rsidR="003D1A2A" w:rsidRPr="002A7F62" w:rsidRDefault="003D1A2A" w:rsidP="003D1A2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3 – Форма «Отчет об оказанных услугах»;</w:t>
      </w:r>
    </w:p>
    <w:p w14:paraId="689A3522" w14:textId="77777777" w:rsidR="003D1A2A" w:rsidRPr="002A7F62" w:rsidRDefault="003D1A2A" w:rsidP="003D1A2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Приложение № 4 – «Регламент подготовки отчета»;</w:t>
      </w:r>
    </w:p>
    <w:p w14:paraId="7EF537FC" w14:textId="77777777" w:rsidR="003D1A2A" w:rsidRDefault="003D1A2A" w:rsidP="003D1A2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5 – Форма «Акт сдачи-приемки оказанных услуг»;</w:t>
      </w:r>
    </w:p>
    <w:p w14:paraId="2071A833" w14:textId="77777777" w:rsidR="003D1A2A" w:rsidRDefault="003D1A2A" w:rsidP="003D1A2A">
      <w:pPr>
        <w:shd w:val="clear" w:color="auto" w:fill="FFFFFF"/>
        <w:spacing w:after="0" w:line="240" w:lineRule="auto"/>
        <w:ind w:firstLine="709"/>
        <w:jc w:val="both"/>
        <w:rPr>
          <w:rFonts w:ascii="Times New Roman" w:hAnsi="Times New Roman" w:cs="Times New Roman"/>
          <w:sz w:val="24"/>
          <w:szCs w:val="24"/>
          <w:shd w:val="clear" w:color="auto" w:fill="FFFFFF"/>
        </w:rPr>
      </w:pPr>
      <w:r>
        <w:rPr>
          <w:rFonts w:ascii="Times New Roman" w:eastAsia="Times New Roman" w:hAnsi="Times New Roman" w:cs="Times New Roman"/>
          <w:sz w:val="24"/>
          <w:szCs w:val="24"/>
          <w:lang w:eastAsia="ru-RU"/>
        </w:rPr>
        <w:t>Приложение №6 – Форма «</w:t>
      </w:r>
      <w:r w:rsidRPr="00310C8D">
        <w:rPr>
          <w:rFonts w:ascii="Times New Roman" w:hAnsi="Times New Roman" w:cs="Times New Roman"/>
          <w:sz w:val="24"/>
          <w:szCs w:val="24"/>
          <w:shd w:val="clear" w:color="auto" w:fill="FFFFFF"/>
        </w:rPr>
        <w:t>Журнал учета об оказанных услугах</w:t>
      </w:r>
      <w:r>
        <w:rPr>
          <w:rFonts w:ascii="Times New Roman" w:hAnsi="Times New Roman" w:cs="Times New Roman"/>
          <w:sz w:val="24"/>
          <w:szCs w:val="24"/>
          <w:shd w:val="clear" w:color="auto" w:fill="FFFFFF"/>
        </w:rPr>
        <w:t>».</w:t>
      </w:r>
    </w:p>
    <w:p w14:paraId="434E6480" w14:textId="77777777" w:rsidR="00136642" w:rsidRDefault="00136642" w:rsidP="00CC2868">
      <w:pPr>
        <w:shd w:val="clear" w:color="auto" w:fill="FFFFFF"/>
        <w:spacing w:after="0" w:line="240" w:lineRule="atLeast"/>
        <w:ind w:firstLine="709"/>
        <w:jc w:val="both"/>
        <w:rPr>
          <w:rFonts w:ascii="Times New Roman" w:eastAsia="Times New Roman" w:hAnsi="Times New Roman" w:cs="Times New Roman"/>
          <w:sz w:val="24"/>
          <w:szCs w:val="24"/>
          <w:lang w:eastAsia="ru-RU"/>
        </w:rPr>
      </w:pPr>
    </w:p>
    <w:p w14:paraId="31725047" w14:textId="77777777" w:rsidR="003D1A2A" w:rsidRDefault="003D1A2A" w:rsidP="00CC2868">
      <w:pPr>
        <w:shd w:val="clear" w:color="auto" w:fill="FFFFFF"/>
        <w:spacing w:after="0" w:line="240" w:lineRule="atLeast"/>
        <w:ind w:firstLine="709"/>
        <w:jc w:val="both"/>
        <w:rPr>
          <w:rFonts w:ascii="Times New Roman" w:eastAsia="Times New Roman" w:hAnsi="Times New Roman" w:cs="Times New Roman"/>
          <w:sz w:val="24"/>
          <w:szCs w:val="24"/>
          <w:lang w:eastAsia="ru-RU"/>
        </w:rPr>
      </w:pPr>
    </w:p>
    <w:p w14:paraId="097E7C1A" w14:textId="77777777" w:rsidR="003D1A2A" w:rsidRDefault="003D1A2A" w:rsidP="00CC2868">
      <w:pPr>
        <w:shd w:val="clear" w:color="auto" w:fill="FFFFFF"/>
        <w:spacing w:after="0" w:line="240" w:lineRule="atLeast"/>
        <w:ind w:firstLine="709"/>
        <w:jc w:val="both"/>
        <w:rPr>
          <w:rFonts w:ascii="Times New Roman" w:eastAsia="Times New Roman" w:hAnsi="Times New Roman" w:cs="Times New Roman"/>
          <w:sz w:val="24"/>
          <w:szCs w:val="24"/>
          <w:lang w:eastAsia="ru-RU"/>
        </w:rPr>
      </w:pPr>
    </w:p>
    <w:p w14:paraId="546BAFC9" w14:textId="77777777" w:rsidR="00136642" w:rsidRPr="00CC2868" w:rsidRDefault="00136642" w:rsidP="00136642">
      <w:pPr>
        <w:shd w:val="clear" w:color="auto" w:fill="FFFFFF"/>
        <w:spacing w:after="0" w:line="240" w:lineRule="atLeast"/>
        <w:ind w:firstLine="709"/>
        <w:jc w:val="both"/>
        <w:rPr>
          <w:rFonts w:ascii="Times New Roman" w:eastAsia="Times New Roman" w:hAnsi="Times New Roman" w:cs="Times New Roman"/>
          <w:sz w:val="24"/>
          <w:szCs w:val="24"/>
          <w:lang w:eastAsia="ru-RU"/>
        </w:rPr>
      </w:pPr>
    </w:p>
    <w:p w14:paraId="424390A7" w14:textId="77777777" w:rsidR="00D5290E" w:rsidRPr="00CC2868" w:rsidRDefault="00D5290E" w:rsidP="00136642">
      <w:pPr>
        <w:numPr>
          <w:ilvl w:val="0"/>
          <w:numId w:val="7"/>
        </w:numPr>
        <w:spacing w:after="0" w:line="240" w:lineRule="atLeast"/>
        <w:ind w:left="0" w:firstLine="0"/>
        <w:contextualSpacing/>
        <w:jc w:val="center"/>
        <w:rPr>
          <w:rFonts w:ascii="Times New Roman" w:eastAsia="Times New Roman" w:hAnsi="Times New Roman" w:cs="Times New Roman"/>
          <w:b/>
          <w:bCs/>
          <w:smallCaps/>
          <w:sz w:val="24"/>
          <w:szCs w:val="24"/>
          <w:lang w:eastAsia="ru-RU"/>
        </w:rPr>
      </w:pPr>
      <w:r w:rsidRPr="00CC2868">
        <w:rPr>
          <w:rFonts w:ascii="Times New Roman" w:eastAsia="Times New Roman" w:hAnsi="Times New Roman" w:cs="Times New Roman"/>
          <w:b/>
          <w:bCs/>
          <w:smallCaps/>
          <w:sz w:val="24"/>
          <w:szCs w:val="24"/>
          <w:lang w:eastAsia="ru-RU"/>
        </w:rPr>
        <w:t>АДРЕСА, РЕКВИЗИТЫ И ПОДПИСИ СТОРОН:</w:t>
      </w:r>
    </w:p>
    <w:p w14:paraId="35114051"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D5290E" w:rsidRPr="00136642" w14:paraId="2008270D" w14:textId="77777777">
        <w:trPr>
          <w:trHeight w:val="512"/>
        </w:trPr>
        <w:tc>
          <w:tcPr>
            <w:tcW w:w="5240" w:type="dxa"/>
          </w:tcPr>
          <w:p w14:paraId="71DD419C" w14:textId="77777777" w:rsidR="00D5290E" w:rsidRPr="00CC2868" w:rsidRDefault="00D5290E" w:rsidP="00136642">
            <w:pPr>
              <w:spacing w:after="0" w:line="240" w:lineRule="atLeast"/>
              <w:ind w:firstLine="6"/>
              <w:jc w:val="both"/>
              <w:rPr>
                <w:rFonts w:ascii="Times New Roman" w:eastAsia="Times New Roman" w:hAnsi="Times New Roman" w:cs="Times New Roman"/>
                <w:b/>
                <w:sz w:val="24"/>
                <w:szCs w:val="24"/>
                <w:lang w:eastAsia="ru-RU"/>
              </w:rPr>
            </w:pPr>
            <w:r w:rsidRPr="00CC2868">
              <w:rPr>
                <w:rFonts w:ascii="Times New Roman" w:eastAsia="Times New Roman" w:hAnsi="Times New Roman" w:cs="Times New Roman"/>
                <w:b/>
                <w:sz w:val="24"/>
                <w:szCs w:val="24"/>
                <w:lang w:eastAsia="ru-RU"/>
              </w:rPr>
              <w:t>АНО «</w:t>
            </w:r>
            <w:proofErr w:type="spellStart"/>
            <w:r w:rsidRPr="00CC2868">
              <w:rPr>
                <w:rFonts w:ascii="Times New Roman" w:eastAsia="Times New Roman" w:hAnsi="Times New Roman" w:cs="Times New Roman"/>
                <w:b/>
                <w:sz w:val="24"/>
                <w:szCs w:val="24"/>
                <w:lang w:eastAsia="ru-RU"/>
              </w:rPr>
              <w:t>Кинопарк</w:t>
            </w:r>
            <w:proofErr w:type="spellEnd"/>
            <w:r w:rsidRPr="00CC2868">
              <w:rPr>
                <w:rFonts w:ascii="Times New Roman" w:eastAsia="Times New Roman" w:hAnsi="Times New Roman" w:cs="Times New Roman"/>
                <w:b/>
                <w:sz w:val="24"/>
                <w:szCs w:val="24"/>
                <w:lang w:eastAsia="ru-RU"/>
              </w:rPr>
              <w:t>»</w:t>
            </w:r>
          </w:p>
          <w:p w14:paraId="502AE3E0"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Адрес регистрации: 107031, Город Москва, </w:t>
            </w:r>
            <w:proofErr w:type="spellStart"/>
            <w:proofErr w:type="gramStart"/>
            <w:r w:rsidRPr="00CC2868">
              <w:rPr>
                <w:rFonts w:ascii="Times New Roman" w:eastAsia="Times New Roman" w:hAnsi="Times New Roman" w:cs="Times New Roman"/>
                <w:sz w:val="24"/>
                <w:szCs w:val="24"/>
                <w:lang w:eastAsia="ru-RU"/>
              </w:rPr>
              <w:t>вн.тер</w:t>
            </w:r>
            <w:proofErr w:type="spellEnd"/>
            <w:proofErr w:type="gramEnd"/>
            <w:r w:rsidRPr="00CC2868">
              <w:rPr>
                <w:rFonts w:ascii="Times New Roman" w:eastAsia="Times New Roman" w:hAnsi="Times New Roman" w:cs="Times New Roman"/>
                <w:sz w:val="24"/>
                <w:szCs w:val="24"/>
                <w:lang w:eastAsia="ru-RU"/>
              </w:rPr>
              <w:t xml:space="preserve">. г. </w:t>
            </w:r>
            <w:proofErr w:type="spellStart"/>
            <w:r w:rsidRPr="00CC2868">
              <w:rPr>
                <w:rFonts w:ascii="Times New Roman" w:eastAsia="Times New Roman" w:hAnsi="Times New Roman" w:cs="Times New Roman"/>
                <w:sz w:val="24"/>
                <w:szCs w:val="24"/>
                <w:lang w:eastAsia="ru-RU"/>
              </w:rPr>
              <w:t>м.о</w:t>
            </w:r>
            <w:proofErr w:type="spellEnd"/>
            <w:r w:rsidRPr="00CC2868">
              <w:rPr>
                <w:rFonts w:ascii="Times New Roman" w:eastAsia="Times New Roman" w:hAnsi="Times New Roman" w:cs="Times New Roman"/>
                <w:sz w:val="24"/>
                <w:szCs w:val="24"/>
                <w:lang w:eastAsia="ru-RU"/>
              </w:rPr>
              <w:t xml:space="preserve">. Мещанский, </w:t>
            </w:r>
            <w:proofErr w:type="spellStart"/>
            <w:r w:rsidRPr="00CC2868">
              <w:rPr>
                <w:rFonts w:ascii="Times New Roman" w:eastAsia="Times New Roman" w:hAnsi="Times New Roman" w:cs="Times New Roman"/>
                <w:sz w:val="24"/>
                <w:szCs w:val="24"/>
                <w:lang w:eastAsia="ru-RU"/>
              </w:rPr>
              <w:t>ул</w:t>
            </w:r>
            <w:proofErr w:type="spellEnd"/>
            <w:r w:rsidRPr="00CC2868">
              <w:rPr>
                <w:rFonts w:ascii="Times New Roman" w:eastAsia="Times New Roman" w:hAnsi="Times New Roman" w:cs="Times New Roman"/>
                <w:sz w:val="24"/>
                <w:szCs w:val="24"/>
                <w:lang w:eastAsia="ru-RU"/>
              </w:rPr>
              <w:t xml:space="preserve"> Неглинная, дом 8/10, помещение 2А/1, комната 45</w:t>
            </w:r>
          </w:p>
          <w:p w14:paraId="1874D8ED"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ИНН: 9702067203 </w:t>
            </w:r>
          </w:p>
          <w:p w14:paraId="55B2B9B0"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КПП: 770201001</w:t>
            </w:r>
          </w:p>
          <w:p w14:paraId="448A7A9E"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ОГРН: 1247700351194</w:t>
            </w:r>
          </w:p>
          <w:p w14:paraId="0F8EC589" w14:textId="77777777" w:rsidR="00D5290E" w:rsidRPr="00CC2868" w:rsidRDefault="00D5290E" w:rsidP="00136642">
            <w:pPr>
              <w:spacing w:after="0" w:line="240" w:lineRule="atLeast"/>
              <w:ind w:firstLine="6"/>
              <w:jc w:val="both"/>
              <w:rPr>
                <w:rFonts w:ascii="Times New Roman" w:eastAsia="Calibri"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Расчетный счет: </w:t>
            </w:r>
            <w:r w:rsidRPr="00CC2868">
              <w:rPr>
                <w:rFonts w:ascii="Times New Roman" w:eastAsia="Calibri" w:hAnsi="Times New Roman" w:cs="Times New Roman"/>
                <w:b/>
                <w:bCs/>
                <w:color w:val="EE0000"/>
                <w:sz w:val="24"/>
                <w:szCs w:val="24"/>
              </w:rPr>
              <w:t>[указать в зависимости от источника</w:t>
            </w:r>
            <w:r w:rsidRPr="00CC2868">
              <w:rPr>
                <w:rFonts w:ascii="Times New Roman" w:eastAsia="Times New Roman" w:hAnsi="Times New Roman" w:cs="Times New Roman"/>
                <w:b/>
                <w:bCs/>
                <w:color w:val="FF0000"/>
                <w:sz w:val="24"/>
                <w:szCs w:val="24"/>
                <w:lang w:eastAsia="ru-RU"/>
              </w:rPr>
              <w:t>]</w:t>
            </w:r>
            <w:r w:rsidRPr="00CC2868">
              <w:rPr>
                <w:rFonts w:ascii="Times New Roman" w:eastAsia="Calibri" w:hAnsi="Times New Roman" w:cs="Times New Roman"/>
                <w:sz w:val="24"/>
                <w:szCs w:val="24"/>
                <w:lang w:eastAsia="ru-RU"/>
              </w:rPr>
              <w:t xml:space="preserve"> </w:t>
            </w:r>
          </w:p>
          <w:p w14:paraId="733CCCD8"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Банк: Филиал "Центральный" Банка ВТБ (ПАО) </w:t>
            </w:r>
          </w:p>
          <w:p w14:paraId="7E8B5D85"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БИК: 044525411 </w:t>
            </w:r>
          </w:p>
          <w:p w14:paraId="438FBC9D"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Корр. счет: 30101810145250000411 </w:t>
            </w:r>
          </w:p>
          <w:p w14:paraId="7C43B244" w14:textId="77777777" w:rsidR="00D5290E" w:rsidRPr="00CC2868" w:rsidRDefault="00D5290E" w:rsidP="00136642">
            <w:pPr>
              <w:spacing w:after="0" w:line="240" w:lineRule="atLeast"/>
              <w:ind w:firstLine="6"/>
              <w:jc w:val="both"/>
              <w:rPr>
                <w:rFonts w:ascii="Times New Roman" w:eastAsia="Times New Roman" w:hAnsi="Times New Roman" w:cs="Times New Roman"/>
                <w:b/>
                <w:sz w:val="24"/>
                <w:szCs w:val="24"/>
                <w:lang w:eastAsia="ru-RU"/>
              </w:rPr>
            </w:pPr>
            <w:r w:rsidRPr="00CC2868">
              <w:rPr>
                <w:rFonts w:ascii="Times New Roman" w:eastAsia="Times New Roman" w:hAnsi="Times New Roman" w:cs="Times New Roman"/>
                <w:sz w:val="24"/>
                <w:szCs w:val="24"/>
                <w:lang w:eastAsia="ru-RU"/>
              </w:rPr>
              <w:t xml:space="preserve">Электронная почта: </w:t>
            </w:r>
            <w:r w:rsidRPr="00CC2868">
              <w:rPr>
                <w:rFonts w:ascii="Times New Roman" w:eastAsia="Times New Roman" w:hAnsi="Times New Roman" w:cs="Times New Roman"/>
                <w:bCs/>
                <w:sz w:val="24"/>
                <w:szCs w:val="24"/>
                <w:lang w:eastAsia="ru-RU"/>
              </w:rPr>
              <w:t>kinopark@culture.mos.ru</w:t>
            </w:r>
          </w:p>
          <w:p w14:paraId="4C1AD5BC" w14:textId="77777777" w:rsidR="00D5290E" w:rsidRPr="00CC2868" w:rsidRDefault="00D5290E" w:rsidP="00136642">
            <w:pPr>
              <w:spacing w:after="0" w:line="240" w:lineRule="atLeast"/>
              <w:ind w:firstLine="6"/>
              <w:jc w:val="both"/>
              <w:rPr>
                <w:rFonts w:ascii="Times New Roman" w:eastAsia="Times New Roman" w:hAnsi="Times New Roman" w:cs="Times New Roman"/>
                <w:b/>
                <w:sz w:val="24"/>
                <w:szCs w:val="24"/>
                <w:lang w:eastAsia="ru-RU"/>
              </w:rPr>
            </w:pPr>
          </w:p>
          <w:p w14:paraId="3C867107" w14:textId="77777777" w:rsidR="00D5290E" w:rsidRPr="00CC2868" w:rsidRDefault="00D5290E" w:rsidP="00136642">
            <w:pPr>
              <w:spacing w:after="0" w:line="240" w:lineRule="atLeast"/>
              <w:ind w:firstLine="6"/>
              <w:jc w:val="both"/>
              <w:rPr>
                <w:rFonts w:ascii="Times New Roman" w:eastAsia="Times New Roman" w:hAnsi="Times New Roman" w:cs="Times New Roman"/>
                <w:b/>
                <w:sz w:val="24"/>
                <w:szCs w:val="24"/>
                <w:lang w:eastAsia="ru-RU"/>
              </w:rPr>
            </w:pPr>
          </w:p>
          <w:p w14:paraId="0CAAEA52" w14:textId="77777777" w:rsidR="00D5290E" w:rsidRPr="00CC2868" w:rsidRDefault="00D5290E" w:rsidP="00136642">
            <w:pPr>
              <w:spacing w:after="0" w:line="240" w:lineRule="atLeast"/>
              <w:jc w:val="both"/>
              <w:rPr>
                <w:rFonts w:ascii="Times New Roman" w:eastAsia="Times New Roman" w:hAnsi="Times New Roman" w:cs="Times New Roman"/>
                <w:b/>
                <w:i/>
                <w:color w:val="EE0000"/>
                <w:sz w:val="24"/>
                <w:szCs w:val="24"/>
                <w:lang w:eastAsia="ru-RU"/>
              </w:rPr>
            </w:pPr>
            <w:r w:rsidRPr="00CC2868">
              <w:rPr>
                <w:rFonts w:ascii="Times New Roman" w:eastAsia="Times New Roman" w:hAnsi="Times New Roman" w:cs="Times New Roman"/>
                <w:b/>
                <w:i/>
                <w:color w:val="EE0000"/>
                <w:sz w:val="24"/>
                <w:szCs w:val="24"/>
                <w:lang w:eastAsia="ru-RU"/>
              </w:rPr>
              <w:t>Должность</w:t>
            </w:r>
          </w:p>
          <w:p w14:paraId="13EBF7ED" w14:textId="77777777" w:rsidR="00D5290E" w:rsidRPr="00CC2868" w:rsidRDefault="00D5290E" w:rsidP="00136642">
            <w:pPr>
              <w:spacing w:after="0" w:line="240" w:lineRule="atLeast"/>
              <w:ind w:firstLine="6"/>
              <w:jc w:val="both"/>
              <w:rPr>
                <w:rFonts w:ascii="Times New Roman" w:eastAsia="Times New Roman" w:hAnsi="Times New Roman" w:cs="Times New Roman"/>
                <w:b/>
                <w:sz w:val="24"/>
                <w:szCs w:val="24"/>
                <w:lang w:eastAsia="ru-RU"/>
              </w:rPr>
            </w:pPr>
          </w:p>
          <w:p w14:paraId="5E92F20C" w14:textId="77777777" w:rsidR="00D5290E" w:rsidRPr="00CC2868" w:rsidRDefault="00D5290E" w:rsidP="00136642">
            <w:pPr>
              <w:spacing w:after="0" w:line="240" w:lineRule="atLeast"/>
              <w:ind w:firstLine="6"/>
              <w:jc w:val="both"/>
              <w:rPr>
                <w:rFonts w:ascii="Times New Roman" w:eastAsia="Times New Roman" w:hAnsi="Times New Roman" w:cs="Times New Roman"/>
                <w:b/>
                <w:sz w:val="24"/>
                <w:szCs w:val="24"/>
                <w:lang w:eastAsia="ru-RU"/>
              </w:rPr>
            </w:pPr>
          </w:p>
          <w:p w14:paraId="465CA3FB"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________________ /___________/   </w:t>
            </w:r>
          </w:p>
          <w:p w14:paraId="6B0BA40E"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М.П.</w:t>
            </w:r>
          </w:p>
        </w:tc>
        <w:tc>
          <w:tcPr>
            <w:tcW w:w="5103" w:type="dxa"/>
          </w:tcPr>
          <w:p w14:paraId="38A19F0D" w14:textId="77777777" w:rsidR="00D5290E" w:rsidRPr="00CC2868" w:rsidRDefault="00D5290E" w:rsidP="00136642">
            <w:pPr>
              <w:spacing w:after="0" w:line="240" w:lineRule="atLeast"/>
              <w:ind w:firstLine="6"/>
              <w:jc w:val="both"/>
              <w:rPr>
                <w:rFonts w:ascii="Times New Roman" w:eastAsia="Times New Roman" w:hAnsi="Times New Roman" w:cs="Times New Roman"/>
                <w:b/>
                <w:sz w:val="24"/>
                <w:szCs w:val="24"/>
                <w:lang w:eastAsia="ru-RU"/>
              </w:rPr>
            </w:pPr>
            <w:r w:rsidRPr="00CC2868">
              <w:rPr>
                <w:rFonts w:ascii="Times New Roman" w:eastAsia="Times New Roman" w:hAnsi="Times New Roman" w:cs="Times New Roman"/>
                <w:b/>
                <w:sz w:val="24"/>
                <w:szCs w:val="24"/>
                <w:lang w:eastAsia="ru-RU"/>
              </w:rPr>
              <w:t>Наименование лица</w:t>
            </w:r>
          </w:p>
          <w:p w14:paraId="2B5F9A34"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Адрес регистрации:</w:t>
            </w:r>
          </w:p>
          <w:p w14:paraId="0DAB86A0"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p>
          <w:p w14:paraId="0858516A"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p>
          <w:p w14:paraId="3F380635"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ИНН:</w:t>
            </w:r>
          </w:p>
          <w:p w14:paraId="6352E9A8"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КПП:   </w:t>
            </w:r>
          </w:p>
          <w:p w14:paraId="7EDABA07"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ОГРН: </w:t>
            </w:r>
          </w:p>
          <w:p w14:paraId="281FA33E"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Расчетный счет: </w:t>
            </w:r>
          </w:p>
          <w:p w14:paraId="60C64F5F"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Банк: </w:t>
            </w:r>
          </w:p>
          <w:p w14:paraId="32DFE526"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БИК: </w:t>
            </w:r>
          </w:p>
          <w:p w14:paraId="5266C363"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Корр. Счет: </w:t>
            </w:r>
          </w:p>
          <w:p w14:paraId="4B628BF9"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Электронная почта: </w:t>
            </w:r>
          </w:p>
          <w:p w14:paraId="1EA0B596" w14:textId="77777777" w:rsidR="00D5290E" w:rsidRPr="00CC2868" w:rsidRDefault="00D5290E" w:rsidP="00136642">
            <w:pPr>
              <w:spacing w:after="0" w:line="240" w:lineRule="atLeast"/>
              <w:ind w:firstLine="6"/>
              <w:jc w:val="both"/>
              <w:rPr>
                <w:rFonts w:ascii="Times New Roman" w:eastAsia="Times New Roman" w:hAnsi="Times New Roman" w:cs="Times New Roman"/>
                <w:b/>
                <w:sz w:val="24"/>
                <w:szCs w:val="24"/>
                <w:lang w:eastAsia="ru-RU"/>
              </w:rPr>
            </w:pPr>
          </w:p>
          <w:p w14:paraId="16630513" w14:textId="77777777" w:rsidR="00D5290E" w:rsidRPr="00CC2868" w:rsidRDefault="00D5290E" w:rsidP="00136642">
            <w:pPr>
              <w:spacing w:after="0" w:line="240" w:lineRule="atLeast"/>
              <w:ind w:firstLine="6"/>
              <w:jc w:val="both"/>
              <w:rPr>
                <w:rFonts w:ascii="Times New Roman" w:eastAsia="Times New Roman" w:hAnsi="Times New Roman" w:cs="Times New Roman"/>
                <w:b/>
                <w:sz w:val="24"/>
                <w:szCs w:val="24"/>
                <w:lang w:eastAsia="ru-RU"/>
              </w:rPr>
            </w:pPr>
          </w:p>
          <w:p w14:paraId="6FC66B9D" w14:textId="77777777" w:rsidR="00D5290E" w:rsidRPr="00CC2868" w:rsidRDefault="00D5290E" w:rsidP="00136642">
            <w:pPr>
              <w:spacing w:after="0" w:line="240" w:lineRule="atLeast"/>
              <w:ind w:firstLine="6"/>
              <w:jc w:val="both"/>
              <w:rPr>
                <w:rFonts w:ascii="Times New Roman" w:eastAsia="Times New Roman" w:hAnsi="Times New Roman" w:cs="Times New Roman"/>
                <w:b/>
                <w:i/>
                <w:sz w:val="24"/>
                <w:szCs w:val="24"/>
                <w:lang w:eastAsia="ru-RU"/>
              </w:rPr>
            </w:pPr>
          </w:p>
          <w:p w14:paraId="2A1B4B57" w14:textId="77777777" w:rsidR="00D5290E" w:rsidRPr="00CC2868" w:rsidRDefault="00D5290E" w:rsidP="00136642">
            <w:pPr>
              <w:spacing w:after="0" w:line="240" w:lineRule="atLeast"/>
              <w:jc w:val="both"/>
              <w:rPr>
                <w:rFonts w:ascii="Times New Roman" w:eastAsia="Times New Roman" w:hAnsi="Times New Roman" w:cs="Times New Roman"/>
                <w:b/>
                <w:i/>
                <w:color w:val="EE0000"/>
                <w:sz w:val="24"/>
                <w:szCs w:val="24"/>
                <w:lang w:eastAsia="ru-RU"/>
              </w:rPr>
            </w:pPr>
          </w:p>
          <w:p w14:paraId="74261242" w14:textId="77777777" w:rsidR="00D5290E" w:rsidRPr="00CC2868" w:rsidRDefault="00D5290E" w:rsidP="00136642">
            <w:pPr>
              <w:spacing w:after="0" w:line="240" w:lineRule="atLeast"/>
              <w:jc w:val="both"/>
              <w:rPr>
                <w:rFonts w:ascii="Times New Roman" w:eastAsia="Times New Roman" w:hAnsi="Times New Roman" w:cs="Times New Roman"/>
                <w:b/>
                <w:i/>
                <w:color w:val="EE0000"/>
                <w:sz w:val="24"/>
                <w:szCs w:val="24"/>
                <w:lang w:eastAsia="ru-RU"/>
              </w:rPr>
            </w:pPr>
            <w:r w:rsidRPr="00CC2868">
              <w:rPr>
                <w:rFonts w:ascii="Times New Roman" w:eastAsia="Times New Roman" w:hAnsi="Times New Roman" w:cs="Times New Roman"/>
                <w:b/>
                <w:i/>
                <w:color w:val="EE0000"/>
                <w:sz w:val="24"/>
                <w:szCs w:val="24"/>
                <w:lang w:eastAsia="ru-RU"/>
              </w:rPr>
              <w:t>Должность</w:t>
            </w:r>
          </w:p>
          <w:p w14:paraId="73975D04" w14:textId="77777777" w:rsidR="00D5290E" w:rsidRPr="00CC2868" w:rsidRDefault="00D5290E" w:rsidP="00136642">
            <w:pPr>
              <w:spacing w:after="0" w:line="240" w:lineRule="atLeast"/>
              <w:ind w:firstLine="6"/>
              <w:jc w:val="both"/>
              <w:rPr>
                <w:rFonts w:ascii="Times New Roman" w:eastAsia="Times New Roman" w:hAnsi="Times New Roman" w:cs="Times New Roman"/>
                <w:b/>
                <w:sz w:val="24"/>
                <w:szCs w:val="24"/>
                <w:lang w:eastAsia="ru-RU"/>
              </w:rPr>
            </w:pPr>
          </w:p>
          <w:p w14:paraId="10D86A27" w14:textId="77777777" w:rsidR="00D5290E" w:rsidRPr="00CC2868" w:rsidRDefault="00D5290E" w:rsidP="00136642">
            <w:pPr>
              <w:spacing w:after="0" w:line="240" w:lineRule="atLeast"/>
              <w:ind w:firstLine="6"/>
              <w:jc w:val="both"/>
              <w:rPr>
                <w:rFonts w:ascii="Times New Roman" w:eastAsia="Times New Roman" w:hAnsi="Times New Roman" w:cs="Times New Roman"/>
                <w:b/>
                <w:sz w:val="24"/>
                <w:szCs w:val="24"/>
                <w:lang w:eastAsia="ru-RU"/>
              </w:rPr>
            </w:pPr>
          </w:p>
          <w:p w14:paraId="596D0BD8"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________________ /___________/   </w:t>
            </w:r>
          </w:p>
          <w:p w14:paraId="476C47B8" w14:textId="77777777" w:rsidR="00D5290E" w:rsidRPr="00CC2868" w:rsidRDefault="00D5290E" w:rsidP="00136642">
            <w:pPr>
              <w:spacing w:after="0" w:line="240" w:lineRule="atLeast"/>
              <w:ind w:firstLine="6"/>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М.П.</w:t>
            </w:r>
          </w:p>
        </w:tc>
      </w:tr>
    </w:tbl>
    <w:p w14:paraId="73CEE2F4" w14:textId="77777777" w:rsidR="00D5290E" w:rsidRPr="00CC2868" w:rsidRDefault="00D5290E" w:rsidP="00136642">
      <w:pPr>
        <w:spacing w:after="0" w:line="240" w:lineRule="atLeast"/>
        <w:rPr>
          <w:rFonts w:ascii="Times New Roman" w:eastAsia="Times New Roman" w:hAnsi="Times New Roman" w:cs="Times New Roman"/>
          <w:sz w:val="24"/>
          <w:szCs w:val="24"/>
          <w:lang w:eastAsia="ru-RU"/>
        </w:rPr>
        <w:sectPr w:rsidR="00D5290E" w:rsidRPr="00CC2868" w:rsidSect="00D5290E">
          <w:pgSz w:w="11906" w:h="16838"/>
          <w:pgMar w:top="1134" w:right="851" w:bottom="1134" w:left="1418" w:header="720" w:footer="720" w:gutter="0"/>
          <w:cols w:space="720"/>
        </w:sectPr>
      </w:pPr>
    </w:p>
    <w:p w14:paraId="62E5A48C" w14:textId="77777777" w:rsidR="00D5290E" w:rsidRPr="00CC2868" w:rsidRDefault="00D5290E" w:rsidP="00136642">
      <w:pPr>
        <w:spacing w:after="0" w:line="240" w:lineRule="atLeast"/>
        <w:jc w:val="center"/>
        <w:rPr>
          <w:rFonts w:ascii="Times New Roman" w:eastAsia="Calibri" w:hAnsi="Times New Roman" w:cs="Times New Roman"/>
          <w:sz w:val="24"/>
          <w:szCs w:val="24"/>
        </w:rPr>
      </w:pPr>
      <w:r w:rsidRPr="00CC2868">
        <w:rPr>
          <w:rFonts w:ascii="Times New Roman" w:eastAsia="Calibri" w:hAnsi="Times New Roman" w:cs="Times New Roman"/>
          <w:sz w:val="24"/>
          <w:szCs w:val="24"/>
        </w:rPr>
        <w:lastRenderedPageBreak/>
        <w:t xml:space="preserve">                                           Приложение № 1</w:t>
      </w:r>
    </w:p>
    <w:p w14:paraId="1EE67D15" w14:textId="77777777" w:rsidR="00D5290E" w:rsidRPr="00CC2868" w:rsidRDefault="00D5290E" w:rsidP="00136642">
      <w:pPr>
        <w:spacing w:after="0" w:line="240" w:lineRule="atLeast"/>
        <w:ind w:firstLine="6"/>
        <w:jc w:val="right"/>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к договору от ___ ________ 202_ г. № _____</w:t>
      </w:r>
    </w:p>
    <w:p w14:paraId="0B594987" w14:textId="77777777" w:rsidR="00D5290E" w:rsidRPr="00CC2868" w:rsidRDefault="00D5290E" w:rsidP="00136642">
      <w:pPr>
        <w:spacing w:after="0" w:line="240" w:lineRule="atLeast"/>
        <w:rPr>
          <w:rFonts w:ascii="Times New Roman" w:eastAsia="Calibri" w:hAnsi="Times New Roman" w:cs="Times New Roman"/>
          <w:sz w:val="24"/>
          <w:szCs w:val="24"/>
        </w:rPr>
      </w:pPr>
    </w:p>
    <w:p w14:paraId="7B666AAD" w14:textId="77777777" w:rsidR="00D5290E" w:rsidRPr="00CC2868" w:rsidRDefault="00D5290E" w:rsidP="00136642">
      <w:pPr>
        <w:spacing w:after="0" w:line="240" w:lineRule="atLeast"/>
        <w:jc w:val="center"/>
        <w:rPr>
          <w:rFonts w:ascii="Times New Roman" w:eastAsia="Times New Roman" w:hAnsi="Times New Roman" w:cs="Times New Roman"/>
          <w:b/>
          <w:bCs/>
          <w:sz w:val="24"/>
          <w:szCs w:val="24"/>
          <w:lang w:eastAsia="ru-RU"/>
        </w:rPr>
      </w:pPr>
      <w:r w:rsidRPr="00CC2868">
        <w:rPr>
          <w:rFonts w:ascii="Times New Roman" w:eastAsia="Times New Roman" w:hAnsi="Times New Roman" w:cs="Times New Roman"/>
          <w:b/>
          <w:bCs/>
          <w:sz w:val="24"/>
          <w:szCs w:val="24"/>
          <w:lang w:eastAsia="ru-RU"/>
        </w:rPr>
        <w:t>Техническое задание</w:t>
      </w:r>
    </w:p>
    <w:p w14:paraId="23175640" w14:textId="77777777" w:rsidR="00D5290E" w:rsidRPr="00CC2868" w:rsidRDefault="00D5290E" w:rsidP="00136642">
      <w:pPr>
        <w:spacing w:after="0" w:line="240" w:lineRule="atLeast"/>
        <w:jc w:val="center"/>
        <w:rPr>
          <w:rFonts w:ascii="Times New Roman" w:eastAsia="Times New Roman" w:hAnsi="Times New Roman" w:cs="Times New Roman"/>
          <w:b/>
          <w:sz w:val="24"/>
          <w:szCs w:val="24"/>
          <w:lang w:eastAsia="ru-RU"/>
        </w:rPr>
      </w:pPr>
      <w:r w:rsidRPr="00CC2868">
        <w:rPr>
          <w:rFonts w:ascii="Times New Roman" w:eastAsia="Times New Roman" w:hAnsi="Times New Roman" w:cs="Times New Roman"/>
          <w:b/>
          <w:sz w:val="24"/>
          <w:szCs w:val="24"/>
          <w:lang w:eastAsia="ru-RU"/>
        </w:rPr>
        <w:t>на оказание услуг</w:t>
      </w:r>
    </w:p>
    <w:p w14:paraId="5154A233" w14:textId="77777777" w:rsidR="00D5290E" w:rsidRPr="00CC2868" w:rsidRDefault="00D5290E" w:rsidP="00136642">
      <w:pPr>
        <w:spacing w:after="0" w:line="240" w:lineRule="atLeast"/>
        <w:jc w:val="center"/>
        <w:rPr>
          <w:rFonts w:ascii="Times New Roman" w:eastAsia="Times New Roman" w:hAnsi="Times New Roman" w:cs="Times New Roman"/>
          <w:b/>
          <w:sz w:val="24"/>
          <w:szCs w:val="24"/>
          <w:lang w:eastAsia="ru-RU"/>
        </w:rPr>
      </w:pPr>
    </w:p>
    <w:p w14:paraId="36DF6D46" w14:textId="77777777" w:rsidR="00D5290E" w:rsidRPr="00CC2868" w:rsidRDefault="00D5290E" w:rsidP="00136642">
      <w:pPr>
        <w:spacing w:after="0" w:line="240" w:lineRule="atLeast"/>
        <w:rPr>
          <w:rFonts w:ascii="Times New Roman" w:eastAsia="Times New Roman" w:hAnsi="Times New Roman" w:cs="Times New Roman"/>
          <w:b/>
          <w:bCs/>
          <w:i/>
          <w:iCs/>
          <w:sz w:val="24"/>
          <w:szCs w:val="24"/>
          <w:lang w:eastAsia="ru-RU"/>
        </w:rPr>
      </w:pPr>
      <w:r w:rsidRPr="00CC2868">
        <w:rPr>
          <w:rFonts w:ascii="Times New Roman" w:eastAsia="Times New Roman" w:hAnsi="Times New Roman" w:cs="Times New Roman"/>
          <w:b/>
          <w:bCs/>
          <w:i/>
          <w:iCs/>
          <w:sz w:val="24"/>
          <w:szCs w:val="24"/>
          <w:lang w:eastAsia="ru-RU"/>
        </w:rPr>
        <w:t>Внешний файл</w:t>
      </w:r>
    </w:p>
    <w:p w14:paraId="346FDBBD" w14:textId="77777777" w:rsidR="00D5290E" w:rsidRPr="00CC2868" w:rsidRDefault="00D5290E" w:rsidP="00136642">
      <w:pPr>
        <w:spacing w:after="0" w:line="240" w:lineRule="atLeast"/>
        <w:rPr>
          <w:rFonts w:ascii="Times New Roman" w:eastAsia="Times New Roman" w:hAnsi="Times New Roman" w:cs="Times New Roman"/>
          <w:sz w:val="24"/>
          <w:szCs w:val="24"/>
          <w:lang w:eastAsia="ru-RU"/>
        </w:rPr>
      </w:pPr>
    </w:p>
    <w:p w14:paraId="424DBC2C" w14:textId="77777777" w:rsidR="00D5290E" w:rsidRPr="00CC2868" w:rsidRDefault="00D5290E" w:rsidP="00136642">
      <w:pPr>
        <w:spacing w:after="0" w:line="240" w:lineRule="atLeast"/>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949"/>
        <w:gridCol w:w="5255"/>
      </w:tblGrid>
      <w:tr w:rsidR="00D5290E" w:rsidRPr="00136642" w14:paraId="61AAF2B8" w14:textId="77777777">
        <w:trPr>
          <w:jc w:val="center"/>
        </w:trPr>
        <w:tc>
          <w:tcPr>
            <w:tcW w:w="4950" w:type="dxa"/>
            <w:tcMar>
              <w:top w:w="0" w:type="dxa"/>
              <w:left w:w="45" w:type="dxa"/>
              <w:bottom w:w="0" w:type="dxa"/>
              <w:right w:w="45" w:type="dxa"/>
            </w:tcMar>
          </w:tcPr>
          <w:p w14:paraId="3B38CE02" w14:textId="77777777" w:rsidR="00D5290E" w:rsidRPr="00CC2868" w:rsidRDefault="00D5290E" w:rsidP="00136642">
            <w:pPr>
              <w:keepLines/>
              <w:widowControl w:val="0"/>
              <w:suppressLineNumbers/>
              <w:suppressAutoHyphens/>
              <w:spacing w:after="0" w:line="240" w:lineRule="atLeast"/>
              <w:rPr>
                <w:rFonts w:ascii="Times New Roman" w:eastAsia="Times New Roman" w:hAnsi="Times New Roman" w:cs="Times New Roman"/>
                <w:b/>
                <w:bCs/>
                <w:sz w:val="24"/>
                <w:szCs w:val="24"/>
                <w:lang w:eastAsia="ru-RU"/>
              </w:rPr>
            </w:pPr>
            <w:r w:rsidRPr="00CC2868">
              <w:rPr>
                <w:rFonts w:ascii="Times New Roman" w:eastAsia="Times New Roman" w:hAnsi="Times New Roman" w:cs="Times New Roman"/>
                <w:b/>
                <w:bCs/>
                <w:sz w:val="24"/>
                <w:szCs w:val="24"/>
                <w:lang w:eastAsia="ru-RU"/>
              </w:rPr>
              <w:t>Заказчик</w:t>
            </w:r>
          </w:p>
          <w:p w14:paraId="0D43FD65" w14:textId="77777777" w:rsidR="00D5290E" w:rsidRPr="00CC2868" w:rsidRDefault="00D5290E" w:rsidP="00136642">
            <w:pPr>
              <w:keepLines/>
              <w:widowControl w:val="0"/>
              <w:suppressLineNumbers/>
              <w:suppressAutoHyphens/>
              <w:spacing w:after="0" w:line="240" w:lineRule="atLeast"/>
              <w:rPr>
                <w:rFonts w:ascii="Times New Roman" w:eastAsia="Times New Roman" w:hAnsi="Times New Roman" w:cs="Times New Roman"/>
                <w:b/>
                <w:bCs/>
                <w:sz w:val="24"/>
                <w:szCs w:val="24"/>
                <w:lang w:eastAsia="ru-RU"/>
              </w:rPr>
            </w:pPr>
            <w:r w:rsidRPr="00CC2868">
              <w:rPr>
                <w:rFonts w:ascii="Times New Roman" w:eastAsia="Times New Roman" w:hAnsi="Times New Roman" w:cs="Times New Roman"/>
                <w:b/>
                <w:bCs/>
                <w:sz w:val="24"/>
                <w:szCs w:val="24"/>
                <w:lang w:eastAsia="ru-RU"/>
              </w:rPr>
              <w:t>АНО «</w:t>
            </w:r>
            <w:proofErr w:type="spellStart"/>
            <w:r w:rsidRPr="00CC2868">
              <w:rPr>
                <w:rFonts w:ascii="Times New Roman" w:eastAsia="Times New Roman" w:hAnsi="Times New Roman" w:cs="Times New Roman"/>
                <w:b/>
                <w:bCs/>
                <w:sz w:val="24"/>
                <w:szCs w:val="24"/>
                <w:lang w:eastAsia="ru-RU"/>
              </w:rPr>
              <w:t>Кинопарк</w:t>
            </w:r>
            <w:proofErr w:type="spellEnd"/>
            <w:r w:rsidRPr="00CC2868">
              <w:rPr>
                <w:rFonts w:ascii="Times New Roman" w:eastAsia="Times New Roman" w:hAnsi="Times New Roman" w:cs="Times New Roman"/>
                <w:b/>
                <w:bCs/>
                <w:sz w:val="24"/>
                <w:szCs w:val="24"/>
                <w:lang w:eastAsia="ru-RU"/>
              </w:rPr>
              <w:t>»</w:t>
            </w:r>
          </w:p>
          <w:p w14:paraId="045CB6EE" w14:textId="77777777" w:rsidR="00D5290E" w:rsidRPr="00CC2868" w:rsidRDefault="00D5290E" w:rsidP="00136642">
            <w:pPr>
              <w:shd w:val="clear" w:color="auto" w:fill="FFFFFF"/>
              <w:spacing w:after="0" w:line="240" w:lineRule="atLeast"/>
              <w:jc w:val="both"/>
              <w:rPr>
                <w:rFonts w:ascii="Times New Roman" w:eastAsia="Times New Roman" w:hAnsi="Times New Roman" w:cs="Times New Roman"/>
                <w:b/>
                <w:bCs/>
                <w:color w:val="FF0000"/>
                <w:sz w:val="24"/>
                <w:szCs w:val="24"/>
                <w:lang w:eastAsia="ru-RU"/>
              </w:rPr>
            </w:pPr>
            <w:r w:rsidRPr="00CC2868">
              <w:rPr>
                <w:rFonts w:ascii="Times New Roman" w:eastAsia="Times New Roman" w:hAnsi="Times New Roman" w:cs="Times New Roman"/>
                <w:b/>
                <w:bCs/>
                <w:color w:val="FF0000"/>
                <w:sz w:val="24"/>
                <w:szCs w:val="24"/>
                <w:lang w:eastAsia="ru-RU"/>
              </w:rPr>
              <w:t>Должность</w:t>
            </w:r>
          </w:p>
          <w:p w14:paraId="73E27484" w14:textId="77777777" w:rsidR="00D5290E" w:rsidRPr="00CC2868" w:rsidRDefault="00D5290E" w:rsidP="00136642">
            <w:pPr>
              <w:shd w:val="clear" w:color="auto" w:fill="FFFFFF"/>
              <w:spacing w:after="0" w:line="240" w:lineRule="atLeast"/>
              <w:rPr>
                <w:rFonts w:ascii="Times New Roman" w:eastAsia="Times New Roman" w:hAnsi="Times New Roman" w:cs="Times New Roman"/>
                <w:b/>
                <w:bCs/>
                <w:sz w:val="24"/>
                <w:szCs w:val="24"/>
                <w:lang w:eastAsia="ru-RU"/>
              </w:rPr>
            </w:pPr>
          </w:p>
          <w:p w14:paraId="519CE4A9" w14:textId="77777777" w:rsidR="00D5290E" w:rsidRPr="00CC2868" w:rsidRDefault="00D5290E" w:rsidP="00136642">
            <w:pPr>
              <w:shd w:val="clear" w:color="auto" w:fill="FFFFFF"/>
              <w:spacing w:after="0" w:line="240" w:lineRule="atLeast"/>
              <w:rPr>
                <w:rFonts w:ascii="Times New Roman" w:eastAsia="Times New Roman" w:hAnsi="Times New Roman" w:cs="Times New Roman"/>
                <w:b/>
                <w:bCs/>
                <w:sz w:val="24"/>
                <w:szCs w:val="24"/>
                <w:lang w:eastAsia="ru-RU"/>
              </w:rPr>
            </w:pPr>
            <w:r w:rsidRPr="00CC2868">
              <w:rPr>
                <w:rFonts w:ascii="Times New Roman" w:eastAsia="Times New Roman" w:hAnsi="Times New Roman" w:cs="Times New Roman"/>
                <w:b/>
                <w:bCs/>
                <w:sz w:val="24"/>
                <w:szCs w:val="24"/>
                <w:lang w:eastAsia="ru-RU"/>
              </w:rPr>
              <w:t xml:space="preserve">_________________/______________ / </w:t>
            </w:r>
          </w:p>
          <w:p w14:paraId="0AFD1937" w14:textId="77777777" w:rsidR="00D5290E" w:rsidRPr="00CC2868" w:rsidRDefault="00D5290E" w:rsidP="00136642">
            <w:pPr>
              <w:shd w:val="clear" w:color="auto" w:fill="FFFFFF"/>
              <w:spacing w:after="0" w:line="240" w:lineRule="atLeast"/>
              <w:rPr>
                <w:rFonts w:ascii="Times New Roman" w:eastAsia="Times New Roman" w:hAnsi="Times New Roman" w:cs="Times New Roman"/>
                <w:bCs/>
                <w:sz w:val="24"/>
                <w:szCs w:val="24"/>
                <w:lang w:eastAsia="ru-RU"/>
              </w:rPr>
            </w:pPr>
            <w:r w:rsidRPr="00CC2868">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2ABD0316" w14:textId="77777777" w:rsidR="00D5290E" w:rsidRPr="00CC2868" w:rsidRDefault="00D5290E" w:rsidP="00136642">
            <w:pPr>
              <w:shd w:val="clear" w:color="auto" w:fill="FFFFFF"/>
              <w:spacing w:after="0" w:line="240" w:lineRule="atLeast"/>
              <w:rPr>
                <w:rFonts w:ascii="Times New Roman" w:eastAsia="Times New Roman" w:hAnsi="Times New Roman" w:cs="Times New Roman"/>
                <w:b/>
                <w:bCs/>
                <w:sz w:val="24"/>
                <w:szCs w:val="24"/>
                <w:lang w:eastAsia="ru-RU"/>
              </w:rPr>
            </w:pPr>
            <w:r w:rsidRPr="00CC2868">
              <w:rPr>
                <w:rFonts w:ascii="Times New Roman" w:eastAsia="Times New Roman" w:hAnsi="Times New Roman" w:cs="Times New Roman"/>
                <w:b/>
                <w:bCs/>
                <w:sz w:val="24"/>
                <w:szCs w:val="24"/>
                <w:lang w:eastAsia="ru-RU"/>
              </w:rPr>
              <w:t>Исполнитель</w:t>
            </w:r>
          </w:p>
          <w:p w14:paraId="302C2DFF" w14:textId="77777777" w:rsidR="00D5290E" w:rsidRPr="00CC2868" w:rsidRDefault="00D5290E" w:rsidP="00136642">
            <w:pPr>
              <w:shd w:val="clear" w:color="auto" w:fill="FFFFFF"/>
              <w:spacing w:after="0" w:line="240" w:lineRule="atLeast"/>
              <w:rPr>
                <w:rFonts w:ascii="Times New Roman" w:eastAsia="Times New Roman" w:hAnsi="Times New Roman" w:cs="Times New Roman"/>
                <w:b/>
                <w:color w:val="FF0000"/>
                <w:sz w:val="24"/>
                <w:szCs w:val="24"/>
                <w:lang w:eastAsia="ru-RU"/>
              </w:rPr>
            </w:pPr>
            <w:r w:rsidRPr="00CC2868">
              <w:rPr>
                <w:rFonts w:ascii="Times New Roman" w:eastAsia="Times New Roman" w:hAnsi="Times New Roman" w:cs="Times New Roman"/>
                <w:b/>
                <w:color w:val="FF0000"/>
                <w:sz w:val="24"/>
                <w:szCs w:val="24"/>
                <w:lang w:eastAsia="ru-RU"/>
              </w:rPr>
              <w:t>Наименование организации</w:t>
            </w:r>
          </w:p>
          <w:p w14:paraId="29ED62A9" w14:textId="77777777" w:rsidR="00D5290E" w:rsidRPr="00CC2868" w:rsidRDefault="00D5290E" w:rsidP="00136642">
            <w:pPr>
              <w:shd w:val="clear" w:color="auto" w:fill="FFFFFF"/>
              <w:spacing w:after="0" w:line="240" w:lineRule="atLeast"/>
              <w:jc w:val="both"/>
              <w:rPr>
                <w:rFonts w:ascii="Times New Roman" w:eastAsia="Times New Roman" w:hAnsi="Times New Roman" w:cs="Times New Roman"/>
                <w:b/>
                <w:color w:val="FF0000"/>
                <w:sz w:val="24"/>
                <w:szCs w:val="24"/>
                <w:lang w:eastAsia="ru-RU"/>
              </w:rPr>
            </w:pPr>
            <w:r w:rsidRPr="00CC2868">
              <w:rPr>
                <w:rFonts w:ascii="Times New Roman" w:eastAsia="Times New Roman" w:hAnsi="Times New Roman" w:cs="Times New Roman"/>
                <w:b/>
                <w:color w:val="FF0000"/>
                <w:sz w:val="24"/>
                <w:szCs w:val="24"/>
                <w:lang w:eastAsia="ru-RU"/>
              </w:rPr>
              <w:t>Должность</w:t>
            </w:r>
          </w:p>
          <w:p w14:paraId="12EEAAC4" w14:textId="77777777" w:rsidR="00D5290E" w:rsidRPr="00CC2868" w:rsidRDefault="00D5290E" w:rsidP="00136642">
            <w:pPr>
              <w:shd w:val="clear" w:color="auto" w:fill="FFFFFF"/>
              <w:spacing w:after="0" w:line="240" w:lineRule="atLeast"/>
              <w:rPr>
                <w:rFonts w:ascii="Times New Roman" w:eastAsia="Times New Roman" w:hAnsi="Times New Roman" w:cs="Times New Roman"/>
                <w:bCs/>
                <w:sz w:val="24"/>
                <w:szCs w:val="24"/>
                <w:lang w:eastAsia="ru-RU"/>
              </w:rPr>
            </w:pPr>
          </w:p>
          <w:p w14:paraId="6919CB9C" w14:textId="77777777" w:rsidR="00D5290E" w:rsidRPr="00CC2868" w:rsidRDefault="00D5290E" w:rsidP="00136642">
            <w:pPr>
              <w:shd w:val="clear" w:color="auto" w:fill="FFFFFF"/>
              <w:spacing w:after="0" w:line="240" w:lineRule="atLeast"/>
              <w:rPr>
                <w:rFonts w:ascii="Times New Roman" w:eastAsia="Times New Roman" w:hAnsi="Times New Roman" w:cs="Times New Roman"/>
                <w:bCs/>
                <w:sz w:val="24"/>
                <w:szCs w:val="24"/>
                <w:lang w:eastAsia="ru-RU"/>
              </w:rPr>
            </w:pPr>
            <w:r w:rsidRPr="00CC2868">
              <w:rPr>
                <w:rFonts w:ascii="Times New Roman" w:eastAsia="Times New Roman" w:hAnsi="Times New Roman" w:cs="Times New Roman"/>
                <w:bCs/>
                <w:sz w:val="24"/>
                <w:szCs w:val="24"/>
                <w:lang w:eastAsia="ru-RU"/>
              </w:rPr>
              <w:t>_________________/______________</w:t>
            </w:r>
            <w:r w:rsidRPr="00CC2868">
              <w:rPr>
                <w:rFonts w:ascii="Times New Roman" w:eastAsia="Times New Roman" w:hAnsi="Times New Roman" w:cs="Times New Roman"/>
                <w:b/>
                <w:bCs/>
                <w:sz w:val="24"/>
                <w:szCs w:val="24"/>
                <w:lang w:eastAsia="ru-RU"/>
              </w:rPr>
              <w:t>/</w:t>
            </w:r>
            <w:r w:rsidRPr="00CC2868">
              <w:rPr>
                <w:rFonts w:ascii="Times New Roman" w:eastAsia="Times New Roman" w:hAnsi="Times New Roman" w:cs="Times New Roman"/>
                <w:bCs/>
                <w:sz w:val="24"/>
                <w:szCs w:val="24"/>
                <w:lang w:eastAsia="ru-RU"/>
              </w:rPr>
              <w:t xml:space="preserve"> </w:t>
            </w:r>
          </w:p>
          <w:p w14:paraId="1DA51889" w14:textId="77777777" w:rsidR="00D5290E" w:rsidRPr="00CC2868" w:rsidRDefault="00D5290E" w:rsidP="00136642">
            <w:pPr>
              <w:shd w:val="clear" w:color="auto" w:fill="FFFFFF"/>
              <w:spacing w:after="0" w:line="240" w:lineRule="atLeast"/>
              <w:rPr>
                <w:rFonts w:ascii="Times New Roman" w:eastAsia="Times New Roman" w:hAnsi="Times New Roman" w:cs="Times New Roman"/>
                <w:bCs/>
                <w:sz w:val="24"/>
                <w:szCs w:val="24"/>
                <w:lang w:eastAsia="ru-RU"/>
              </w:rPr>
            </w:pPr>
            <w:r w:rsidRPr="00CC2868">
              <w:rPr>
                <w:rFonts w:ascii="Times New Roman" w:eastAsia="Times New Roman" w:hAnsi="Times New Roman" w:cs="Times New Roman"/>
                <w:bCs/>
                <w:sz w:val="24"/>
                <w:szCs w:val="24"/>
                <w:lang w:eastAsia="ru-RU"/>
              </w:rPr>
              <w:t>М.П.</w:t>
            </w:r>
          </w:p>
        </w:tc>
      </w:tr>
    </w:tbl>
    <w:p w14:paraId="762E6A76" w14:textId="77777777" w:rsidR="00D5290E" w:rsidRPr="00CC2868" w:rsidRDefault="00D5290E" w:rsidP="00136642">
      <w:pPr>
        <w:spacing w:after="0" w:line="240" w:lineRule="atLeast"/>
        <w:rPr>
          <w:rFonts w:ascii="Times New Roman" w:eastAsia="Times New Roman" w:hAnsi="Times New Roman" w:cs="Times New Roman"/>
          <w:sz w:val="24"/>
          <w:szCs w:val="24"/>
          <w:lang w:eastAsia="ru-RU"/>
        </w:rPr>
      </w:pPr>
    </w:p>
    <w:p w14:paraId="6DB7271A" w14:textId="77777777" w:rsidR="00D5290E" w:rsidRPr="00CC2868" w:rsidRDefault="00D5290E" w:rsidP="00136642">
      <w:pPr>
        <w:spacing w:after="0" w:line="240" w:lineRule="atLeast"/>
        <w:jc w:val="center"/>
        <w:rPr>
          <w:rFonts w:ascii="Times New Roman" w:eastAsia="Times New Roman" w:hAnsi="Times New Roman" w:cs="Times New Roman"/>
          <w:sz w:val="24"/>
          <w:szCs w:val="24"/>
          <w:lang w:eastAsia="ru-RU"/>
        </w:rPr>
      </w:pPr>
    </w:p>
    <w:p w14:paraId="26640290" w14:textId="77777777" w:rsidR="00D5290E" w:rsidRPr="00CC2868" w:rsidRDefault="00D5290E" w:rsidP="00136642">
      <w:pPr>
        <w:spacing w:after="0" w:line="240" w:lineRule="atLeast"/>
        <w:ind w:firstLine="709"/>
        <w:jc w:val="center"/>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br w:type="page"/>
      </w:r>
      <w:r w:rsidRPr="00CC2868">
        <w:rPr>
          <w:rFonts w:ascii="Times New Roman" w:eastAsia="Times New Roman" w:hAnsi="Times New Roman" w:cs="Times New Roman"/>
          <w:sz w:val="24"/>
          <w:szCs w:val="24"/>
          <w:lang w:eastAsia="ru-RU"/>
        </w:rPr>
        <w:lastRenderedPageBreak/>
        <w:t xml:space="preserve">                          Приложение № 2</w:t>
      </w:r>
    </w:p>
    <w:p w14:paraId="65C31A5D" w14:textId="77777777" w:rsidR="00D5290E" w:rsidRPr="00CC2868" w:rsidRDefault="00D5290E" w:rsidP="00136642">
      <w:pPr>
        <w:spacing w:after="0" w:line="240" w:lineRule="atLeast"/>
        <w:ind w:firstLine="6"/>
        <w:jc w:val="right"/>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к договору от ___ ________ 202_ г. № _____</w:t>
      </w:r>
    </w:p>
    <w:p w14:paraId="08D749A4" w14:textId="77777777" w:rsidR="00D5290E" w:rsidRPr="00CC2868" w:rsidRDefault="00D5290E" w:rsidP="00136642">
      <w:pPr>
        <w:spacing w:after="0" w:line="240" w:lineRule="atLeast"/>
        <w:ind w:firstLine="6"/>
        <w:jc w:val="right"/>
        <w:rPr>
          <w:rFonts w:ascii="Times New Roman" w:eastAsia="Times New Roman" w:hAnsi="Times New Roman" w:cs="Times New Roman"/>
          <w:sz w:val="24"/>
          <w:szCs w:val="24"/>
          <w:lang w:eastAsia="ru-RU"/>
        </w:rPr>
      </w:pPr>
    </w:p>
    <w:p w14:paraId="4630C29D" w14:textId="77777777" w:rsidR="00D5290E" w:rsidRPr="00CC2868" w:rsidRDefault="00D5290E" w:rsidP="00136642">
      <w:pPr>
        <w:spacing w:after="0" w:line="240" w:lineRule="atLeast"/>
        <w:ind w:firstLine="6"/>
        <w:jc w:val="right"/>
        <w:rPr>
          <w:rFonts w:ascii="Times New Roman" w:eastAsia="Times New Roman" w:hAnsi="Times New Roman" w:cs="Times New Roman"/>
          <w:bCs/>
          <w:sz w:val="24"/>
          <w:szCs w:val="24"/>
          <w:lang w:eastAsia="ru-RU"/>
        </w:rPr>
      </w:pPr>
    </w:p>
    <w:p w14:paraId="57A6D70D" w14:textId="77777777" w:rsidR="00D5290E" w:rsidRPr="00CC2868" w:rsidRDefault="00D5290E" w:rsidP="00136642">
      <w:pPr>
        <w:spacing w:after="0" w:line="240" w:lineRule="atLeast"/>
        <w:jc w:val="center"/>
        <w:outlineLvl w:val="1"/>
        <w:rPr>
          <w:rFonts w:ascii="Times New Roman" w:eastAsia="Times New Roman" w:hAnsi="Times New Roman" w:cs="Times New Roman"/>
          <w:b/>
          <w:bCs/>
          <w:i/>
          <w:iCs/>
          <w:caps/>
          <w:sz w:val="24"/>
          <w:szCs w:val="24"/>
          <w:lang w:eastAsia="ru-RU"/>
        </w:rPr>
      </w:pPr>
      <w:r w:rsidRPr="00CC2868">
        <w:rPr>
          <w:rFonts w:ascii="Times New Roman" w:eastAsia="Times New Roman" w:hAnsi="Times New Roman" w:cs="Times New Roman"/>
          <w:b/>
          <w:bCs/>
          <w:caps/>
          <w:sz w:val="24"/>
          <w:szCs w:val="24"/>
          <w:lang w:eastAsia="ru-RU"/>
        </w:rPr>
        <w:t>Расчет цены Договора</w:t>
      </w:r>
    </w:p>
    <w:tbl>
      <w:tblPr>
        <w:tblStyle w:val="TableNormal"/>
        <w:tblW w:w="10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427"/>
        <w:gridCol w:w="1843"/>
        <w:gridCol w:w="1134"/>
        <w:gridCol w:w="1559"/>
        <w:gridCol w:w="1701"/>
        <w:gridCol w:w="2409"/>
      </w:tblGrid>
      <w:tr w:rsidR="00CC2868" w:rsidRPr="00136642" w14:paraId="3405A3B0" w14:textId="77777777" w:rsidTr="00174322">
        <w:trPr>
          <w:trHeight w:val="457"/>
          <w:jc w:val="center"/>
        </w:trPr>
        <w:tc>
          <w:tcPr>
            <w:tcW w:w="568" w:type="dxa"/>
            <w:vAlign w:val="center"/>
          </w:tcPr>
          <w:p w14:paraId="3694FBA5" w14:textId="77777777" w:rsidR="00CC2868" w:rsidRPr="00136642" w:rsidRDefault="00CC2868" w:rsidP="00136642">
            <w:pPr>
              <w:pStyle w:val="TableParagraph"/>
              <w:tabs>
                <w:tab w:val="left" w:pos="994"/>
              </w:tabs>
              <w:spacing w:line="240" w:lineRule="atLeast"/>
              <w:jc w:val="center"/>
              <w:rPr>
                <w:b/>
                <w:sz w:val="24"/>
                <w:szCs w:val="24"/>
              </w:rPr>
            </w:pPr>
            <w:r w:rsidRPr="00136642">
              <w:rPr>
                <w:b/>
                <w:sz w:val="24"/>
                <w:szCs w:val="24"/>
              </w:rPr>
              <w:t>№</w:t>
            </w:r>
            <w:r w:rsidRPr="00136642">
              <w:rPr>
                <w:b/>
                <w:spacing w:val="-3"/>
                <w:sz w:val="24"/>
                <w:szCs w:val="24"/>
              </w:rPr>
              <w:t xml:space="preserve"> </w:t>
            </w:r>
            <w:r w:rsidRPr="00136642">
              <w:rPr>
                <w:b/>
                <w:sz w:val="24"/>
                <w:szCs w:val="24"/>
              </w:rPr>
              <w:t>п/п</w:t>
            </w:r>
          </w:p>
        </w:tc>
        <w:tc>
          <w:tcPr>
            <w:tcW w:w="1427" w:type="dxa"/>
            <w:vAlign w:val="center"/>
          </w:tcPr>
          <w:p w14:paraId="0C86AE54" w14:textId="77777777" w:rsidR="00CC2868" w:rsidRPr="00136642" w:rsidRDefault="00CC2868" w:rsidP="00136642">
            <w:pPr>
              <w:pStyle w:val="TableParagraph"/>
              <w:spacing w:line="240" w:lineRule="atLeast"/>
              <w:ind w:right="-8"/>
              <w:jc w:val="center"/>
              <w:rPr>
                <w:b/>
                <w:sz w:val="24"/>
                <w:szCs w:val="24"/>
              </w:rPr>
            </w:pPr>
            <w:proofErr w:type="spellStart"/>
            <w:r w:rsidRPr="00136642">
              <w:rPr>
                <w:b/>
                <w:sz w:val="24"/>
                <w:szCs w:val="24"/>
              </w:rPr>
              <w:t>Наименование</w:t>
            </w:r>
            <w:proofErr w:type="spellEnd"/>
            <w:r w:rsidRPr="00136642">
              <w:rPr>
                <w:b/>
                <w:spacing w:val="1"/>
                <w:sz w:val="24"/>
                <w:szCs w:val="24"/>
              </w:rPr>
              <w:t xml:space="preserve"> </w:t>
            </w:r>
            <w:proofErr w:type="spellStart"/>
            <w:r w:rsidRPr="00136642">
              <w:rPr>
                <w:b/>
                <w:sz w:val="24"/>
                <w:szCs w:val="24"/>
              </w:rPr>
              <w:t>объекта</w:t>
            </w:r>
            <w:proofErr w:type="spellEnd"/>
            <w:r w:rsidRPr="00136642">
              <w:rPr>
                <w:b/>
                <w:spacing w:val="-13"/>
                <w:sz w:val="24"/>
                <w:szCs w:val="24"/>
              </w:rPr>
              <w:t xml:space="preserve"> </w:t>
            </w:r>
            <w:proofErr w:type="spellStart"/>
            <w:r w:rsidRPr="00136642">
              <w:rPr>
                <w:b/>
                <w:sz w:val="24"/>
                <w:szCs w:val="24"/>
              </w:rPr>
              <w:t>закупки</w:t>
            </w:r>
            <w:proofErr w:type="spellEnd"/>
          </w:p>
        </w:tc>
        <w:tc>
          <w:tcPr>
            <w:tcW w:w="1843" w:type="dxa"/>
            <w:vAlign w:val="center"/>
          </w:tcPr>
          <w:p w14:paraId="25DA87A3" w14:textId="77777777" w:rsidR="00CC2868" w:rsidRPr="00136642" w:rsidRDefault="00CC2868" w:rsidP="00136642">
            <w:pPr>
              <w:pStyle w:val="TableParagraph"/>
              <w:spacing w:line="240" w:lineRule="atLeast"/>
              <w:ind w:left="261" w:right="223" w:firstLine="2"/>
              <w:jc w:val="center"/>
              <w:rPr>
                <w:b/>
                <w:sz w:val="24"/>
                <w:szCs w:val="24"/>
              </w:rPr>
            </w:pPr>
            <w:proofErr w:type="spellStart"/>
            <w:r w:rsidRPr="00136642">
              <w:rPr>
                <w:b/>
                <w:spacing w:val="-1"/>
                <w:sz w:val="24"/>
                <w:szCs w:val="24"/>
              </w:rPr>
              <w:t>Характеристики</w:t>
            </w:r>
            <w:proofErr w:type="spellEnd"/>
            <w:r w:rsidRPr="00136642">
              <w:rPr>
                <w:b/>
                <w:spacing w:val="-57"/>
                <w:sz w:val="24"/>
                <w:szCs w:val="24"/>
              </w:rPr>
              <w:t xml:space="preserve"> </w:t>
            </w:r>
            <w:proofErr w:type="spellStart"/>
            <w:r w:rsidRPr="00136642">
              <w:rPr>
                <w:b/>
                <w:sz w:val="24"/>
                <w:szCs w:val="24"/>
              </w:rPr>
              <w:t>объекта</w:t>
            </w:r>
            <w:proofErr w:type="spellEnd"/>
            <w:r w:rsidRPr="00136642">
              <w:rPr>
                <w:b/>
                <w:spacing w:val="-13"/>
                <w:sz w:val="24"/>
                <w:szCs w:val="24"/>
              </w:rPr>
              <w:t xml:space="preserve"> </w:t>
            </w:r>
            <w:proofErr w:type="spellStart"/>
            <w:r w:rsidRPr="00136642">
              <w:rPr>
                <w:b/>
                <w:sz w:val="24"/>
                <w:szCs w:val="24"/>
              </w:rPr>
              <w:t>закупки</w:t>
            </w:r>
            <w:proofErr w:type="spellEnd"/>
          </w:p>
        </w:tc>
        <w:tc>
          <w:tcPr>
            <w:tcW w:w="1134" w:type="dxa"/>
            <w:vAlign w:val="center"/>
          </w:tcPr>
          <w:p w14:paraId="4B9237C1" w14:textId="77777777" w:rsidR="00CC2868" w:rsidRPr="00136642" w:rsidRDefault="00CC2868" w:rsidP="00136642">
            <w:pPr>
              <w:pStyle w:val="TableParagraph"/>
              <w:spacing w:line="240" w:lineRule="atLeast"/>
              <w:ind w:left="31" w:right="2"/>
              <w:jc w:val="center"/>
              <w:rPr>
                <w:b/>
                <w:sz w:val="24"/>
                <w:szCs w:val="24"/>
              </w:rPr>
            </w:pPr>
            <w:proofErr w:type="spellStart"/>
            <w:r w:rsidRPr="00136642">
              <w:rPr>
                <w:b/>
                <w:sz w:val="24"/>
                <w:szCs w:val="24"/>
              </w:rPr>
              <w:t>Единица</w:t>
            </w:r>
            <w:proofErr w:type="spellEnd"/>
            <w:r w:rsidRPr="00136642">
              <w:rPr>
                <w:b/>
                <w:spacing w:val="-8"/>
                <w:sz w:val="24"/>
                <w:szCs w:val="24"/>
              </w:rPr>
              <w:t xml:space="preserve"> </w:t>
            </w:r>
            <w:proofErr w:type="spellStart"/>
            <w:r w:rsidRPr="00136642">
              <w:rPr>
                <w:b/>
                <w:sz w:val="24"/>
                <w:szCs w:val="24"/>
              </w:rPr>
              <w:t>измерения</w:t>
            </w:r>
            <w:proofErr w:type="spellEnd"/>
          </w:p>
        </w:tc>
        <w:tc>
          <w:tcPr>
            <w:tcW w:w="1559" w:type="dxa"/>
            <w:vAlign w:val="center"/>
          </w:tcPr>
          <w:p w14:paraId="4371C227" w14:textId="77777777" w:rsidR="00CC2868" w:rsidRPr="00136642" w:rsidRDefault="00CC2868" w:rsidP="00136642">
            <w:pPr>
              <w:pStyle w:val="TableParagraph"/>
              <w:spacing w:line="240" w:lineRule="atLeast"/>
              <w:ind w:left="37" w:right="2"/>
              <w:jc w:val="center"/>
              <w:rPr>
                <w:b/>
                <w:sz w:val="24"/>
                <w:szCs w:val="24"/>
                <w:lang w:val="ru-RU"/>
              </w:rPr>
            </w:pPr>
            <w:r w:rsidRPr="00136642">
              <w:rPr>
                <w:b/>
                <w:sz w:val="24"/>
                <w:szCs w:val="24"/>
                <w:lang w:val="ru-RU"/>
              </w:rPr>
              <w:t>Цена</w:t>
            </w:r>
            <w:r w:rsidRPr="00136642">
              <w:rPr>
                <w:b/>
                <w:spacing w:val="-58"/>
                <w:sz w:val="24"/>
                <w:szCs w:val="24"/>
                <w:lang w:val="ru-RU"/>
              </w:rPr>
              <w:t xml:space="preserve">      </w:t>
            </w:r>
            <w:r w:rsidRPr="00136642">
              <w:rPr>
                <w:b/>
                <w:sz w:val="24"/>
                <w:szCs w:val="24"/>
                <w:lang w:val="ru-RU"/>
              </w:rPr>
              <w:t>единицы услуги, НДС не облагается,</w:t>
            </w:r>
            <w:r w:rsidRPr="00136642">
              <w:rPr>
                <w:b/>
                <w:spacing w:val="-2"/>
                <w:sz w:val="24"/>
                <w:szCs w:val="24"/>
                <w:lang w:val="ru-RU"/>
              </w:rPr>
              <w:t xml:space="preserve"> </w:t>
            </w:r>
            <w:r w:rsidRPr="00136642">
              <w:rPr>
                <w:b/>
                <w:sz w:val="24"/>
                <w:szCs w:val="24"/>
                <w:lang w:val="ru-RU"/>
              </w:rPr>
              <w:t>руб.</w:t>
            </w:r>
          </w:p>
        </w:tc>
        <w:tc>
          <w:tcPr>
            <w:tcW w:w="1701" w:type="dxa"/>
            <w:vAlign w:val="center"/>
          </w:tcPr>
          <w:p w14:paraId="7E32203D" w14:textId="77777777" w:rsidR="00CC2868" w:rsidRPr="00136642" w:rsidRDefault="00CC2868" w:rsidP="00136642">
            <w:pPr>
              <w:pStyle w:val="TableParagraph"/>
              <w:spacing w:line="240" w:lineRule="atLeast"/>
              <w:ind w:left="34" w:right="2"/>
              <w:jc w:val="center"/>
              <w:rPr>
                <w:b/>
                <w:sz w:val="24"/>
                <w:szCs w:val="24"/>
              </w:rPr>
            </w:pPr>
            <w:proofErr w:type="spellStart"/>
            <w:r w:rsidRPr="00136642">
              <w:rPr>
                <w:b/>
                <w:sz w:val="24"/>
                <w:szCs w:val="24"/>
              </w:rPr>
              <w:t>Адрес</w:t>
            </w:r>
            <w:proofErr w:type="spellEnd"/>
          </w:p>
        </w:tc>
        <w:tc>
          <w:tcPr>
            <w:tcW w:w="2409" w:type="dxa"/>
            <w:vAlign w:val="center"/>
          </w:tcPr>
          <w:p w14:paraId="640BCEB3" w14:textId="77777777" w:rsidR="00CC2868" w:rsidRPr="00136642" w:rsidRDefault="00CC2868" w:rsidP="00136642">
            <w:pPr>
              <w:pStyle w:val="TableParagraph"/>
              <w:spacing w:line="240" w:lineRule="atLeast"/>
              <w:ind w:left="34" w:right="2"/>
              <w:jc w:val="center"/>
              <w:rPr>
                <w:b/>
                <w:sz w:val="24"/>
                <w:szCs w:val="24"/>
              </w:rPr>
            </w:pPr>
            <w:proofErr w:type="spellStart"/>
            <w:r w:rsidRPr="00136642">
              <w:rPr>
                <w:b/>
                <w:sz w:val="24"/>
                <w:szCs w:val="24"/>
              </w:rPr>
              <w:t>Срок</w:t>
            </w:r>
            <w:proofErr w:type="spellEnd"/>
          </w:p>
        </w:tc>
      </w:tr>
      <w:tr w:rsidR="00CC2868" w:rsidRPr="00136642" w14:paraId="5C0C8D7D" w14:textId="77777777" w:rsidTr="00174322">
        <w:trPr>
          <w:trHeight w:val="218"/>
          <w:jc w:val="center"/>
        </w:trPr>
        <w:tc>
          <w:tcPr>
            <w:tcW w:w="568" w:type="dxa"/>
            <w:vAlign w:val="center"/>
          </w:tcPr>
          <w:p w14:paraId="576557AD" w14:textId="77777777" w:rsidR="00CC2868" w:rsidRPr="00136642" w:rsidRDefault="00CC2868" w:rsidP="00136642">
            <w:pPr>
              <w:pStyle w:val="TableParagraph"/>
              <w:spacing w:line="240" w:lineRule="atLeast"/>
              <w:ind w:left="-42"/>
              <w:jc w:val="center"/>
              <w:rPr>
                <w:sz w:val="24"/>
                <w:szCs w:val="24"/>
              </w:rPr>
            </w:pPr>
            <w:r w:rsidRPr="00136642">
              <w:rPr>
                <w:sz w:val="24"/>
                <w:szCs w:val="24"/>
              </w:rPr>
              <w:t>1</w:t>
            </w:r>
          </w:p>
        </w:tc>
        <w:tc>
          <w:tcPr>
            <w:tcW w:w="1427" w:type="dxa"/>
            <w:vAlign w:val="center"/>
          </w:tcPr>
          <w:p w14:paraId="65E15F49" w14:textId="77777777" w:rsidR="00CC2868" w:rsidRPr="00136642" w:rsidRDefault="00CC2868" w:rsidP="00136642">
            <w:pPr>
              <w:pStyle w:val="TableParagraph"/>
              <w:spacing w:line="240" w:lineRule="atLeast"/>
              <w:ind w:left="29"/>
              <w:jc w:val="center"/>
              <w:rPr>
                <w:sz w:val="24"/>
                <w:szCs w:val="24"/>
              </w:rPr>
            </w:pPr>
            <w:r w:rsidRPr="00136642">
              <w:rPr>
                <w:sz w:val="24"/>
                <w:szCs w:val="24"/>
              </w:rPr>
              <w:t>2</w:t>
            </w:r>
          </w:p>
        </w:tc>
        <w:tc>
          <w:tcPr>
            <w:tcW w:w="1843" w:type="dxa"/>
            <w:vAlign w:val="center"/>
          </w:tcPr>
          <w:p w14:paraId="121172C0" w14:textId="77777777" w:rsidR="00CC2868" w:rsidRPr="00136642" w:rsidRDefault="00CC2868" w:rsidP="00136642">
            <w:pPr>
              <w:pStyle w:val="TableParagraph"/>
              <w:spacing w:line="240" w:lineRule="atLeast"/>
              <w:ind w:left="29"/>
              <w:jc w:val="center"/>
              <w:rPr>
                <w:sz w:val="24"/>
                <w:szCs w:val="24"/>
              </w:rPr>
            </w:pPr>
            <w:r w:rsidRPr="00136642">
              <w:rPr>
                <w:sz w:val="24"/>
                <w:szCs w:val="24"/>
              </w:rPr>
              <w:t>3</w:t>
            </w:r>
          </w:p>
        </w:tc>
        <w:tc>
          <w:tcPr>
            <w:tcW w:w="1134" w:type="dxa"/>
            <w:vAlign w:val="center"/>
          </w:tcPr>
          <w:p w14:paraId="426BF38F" w14:textId="77777777" w:rsidR="00CC2868" w:rsidRPr="00136642" w:rsidRDefault="00CC2868" w:rsidP="00136642">
            <w:pPr>
              <w:pStyle w:val="TableParagraph"/>
              <w:spacing w:line="240" w:lineRule="atLeast"/>
              <w:ind w:left="30"/>
              <w:jc w:val="center"/>
              <w:rPr>
                <w:sz w:val="24"/>
                <w:szCs w:val="24"/>
              </w:rPr>
            </w:pPr>
            <w:r w:rsidRPr="00136642">
              <w:rPr>
                <w:sz w:val="24"/>
                <w:szCs w:val="24"/>
              </w:rPr>
              <w:t>4</w:t>
            </w:r>
          </w:p>
        </w:tc>
        <w:tc>
          <w:tcPr>
            <w:tcW w:w="1559" w:type="dxa"/>
            <w:vAlign w:val="center"/>
          </w:tcPr>
          <w:p w14:paraId="426B9D8D" w14:textId="77777777" w:rsidR="00CC2868" w:rsidRPr="00136642" w:rsidRDefault="00CC2868" w:rsidP="00136642">
            <w:pPr>
              <w:pStyle w:val="TableParagraph"/>
              <w:spacing w:line="240" w:lineRule="atLeast"/>
              <w:ind w:left="31"/>
              <w:jc w:val="center"/>
              <w:rPr>
                <w:sz w:val="24"/>
                <w:szCs w:val="24"/>
              </w:rPr>
            </w:pPr>
            <w:r w:rsidRPr="00136642">
              <w:rPr>
                <w:sz w:val="24"/>
                <w:szCs w:val="24"/>
              </w:rPr>
              <w:t>5</w:t>
            </w:r>
          </w:p>
        </w:tc>
        <w:tc>
          <w:tcPr>
            <w:tcW w:w="1701" w:type="dxa"/>
            <w:vAlign w:val="center"/>
          </w:tcPr>
          <w:p w14:paraId="3587F394" w14:textId="77777777" w:rsidR="00CC2868" w:rsidRPr="00136642" w:rsidRDefault="00CC2868" w:rsidP="00136642">
            <w:pPr>
              <w:pStyle w:val="TableParagraph"/>
              <w:spacing w:line="240" w:lineRule="atLeast"/>
              <w:ind w:left="32"/>
              <w:jc w:val="center"/>
              <w:rPr>
                <w:sz w:val="24"/>
                <w:szCs w:val="24"/>
              </w:rPr>
            </w:pPr>
            <w:r w:rsidRPr="00136642">
              <w:rPr>
                <w:sz w:val="24"/>
                <w:szCs w:val="24"/>
              </w:rPr>
              <w:t>6</w:t>
            </w:r>
          </w:p>
        </w:tc>
        <w:tc>
          <w:tcPr>
            <w:tcW w:w="2409" w:type="dxa"/>
            <w:vAlign w:val="center"/>
          </w:tcPr>
          <w:p w14:paraId="3B9847F0" w14:textId="77777777" w:rsidR="00CC2868" w:rsidRPr="00136642" w:rsidRDefault="00CC2868" w:rsidP="00136642">
            <w:pPr>
              <w:pStyle w:val="TableParagraph"/>
              <w:spacing w:line="240" w:lineRule="atLeast"/>
              <w:ind w:left="33"/>
              <w:jc w:val="center"/>
              <w:rPr>
                <w:sz w:val="24"/>
                <w:szCs w:val="24"/>
              </w:rPr>
            </w:pPr>
            <w:r w:rsidRPr="00136642">
              <w:rPr>
                <w:sz w:val="24"/>
                <w:szCs w:val="24"/>
              </w:rPr>
              <w:t>7</w:t>
            </w:r>
          </w:p>
        </w:tc>
      </w:tr>
      <w:tr w:rsidR="00CC2868" w:rsidRPr="00136642" w14:paraId="16A7A80D" w14:textId="77777777" w:rsidTr="00174322">
        <w:trPr>
          <w:trHeight w:val="218"/>
          <w:jc w:val="center"/>
        </w:trPr>
        <w:tc>
          <w:tcPr>
            <w:tcW w:w="568" w:type="dxa"/>
            <w:vAlign w:val="center"/>
          </w:tcPr>
          <w:p w14:paraId="689CE34D" w14:textId="77777777" w:rsidR="00CC2868" w:rsidRPr="00136642" w:rsidRDefault="00CC2868" w:rsidP="00136642">
            <w:pPr>
              <w:pStyle w:val="TableParagraph"/>
              <w:spacing w:line="240" w:lineRule="atLeast"/>
              <w:ind w:left="29"/>
              <w:jc w:val="center"/>
              <w:rPr>
                <w:sz w:val="24"/>
                <w:szCs w:val="24"/>
              </w:rPr>
            </w:pPr>
            <w:r w:rsidRPr="00136642">
              <w:rPr>
                <w:sz w:val="24"/>
                <w:szCs w:val="24"/>
              </w:rPr>
              <w:t>1</w:t>
            </w:r>
          </w:p>
        </w:tc>
        <w:tc>
          <w:tcPr>
            <w:tcW w:w="1427" w:type="dxa"/>
            <w:vAlign w:val="center"/>
          </w:tcPr>
          <w:p w14:paraId="65C8FA94" w14:textId="77777777" w:rsidR="00CC2868" w:rsidRPr="00136642" w:rsidRDefault="00CC2868" w:rsidP="00136642">
            <w:pPr>
              <w:spacing w:after="0" w:line="240" w:lineRule="atLeast"/>
              <w:jc w:val="center"/>
              <w:rPr>
                <w:rFonts w:ascii="Times New Roman" w:hAnsi="Times New Roman" w:cs="Times New Roman"/>
                <w:color w:val="000000"/>
                <w:sz w:val="24"/>
                <w:szCs w:val="24"/>
              </w:rPr>
            </w:pPr>
            <w:proofErr w:type="spellStart"/>
            <w:r w:rsidRPr="00136642">
              <w:rPr>
                <w:rFonts w:ascii="Times New Roman" w:hAnsi="Times New Roman" w:cs="Times New Roman"/>
                <w:color w:val="000000"/>
                <w:sz w:val="24"/>
                <w:szCs w:val="24"/>
              </w:rPr>
              <w:t>Оказание</w:t>
            </w:r>
            <w:proofErr w:type="spellEnd"/>
            <w:r w:rsidRPr="00136642">
              <w:rPr>
                <w:rFonts w:ascii="Times New Roman" w:hAnsi="Times New Roman" w:cs="Times New Roman"/>
                <w:color w:val="000000"/>
                <w:sz w:val="24"/>
                <w:szCs w:val="24"/>
              </w:rPr>
              <w:t xml:space="preserve"> </w:t>
            </w:r>
            <w:proofErr w:type="spellStart"/>
            <w:r w:rsidRPr="00136642">
              <w:rPr>
                <w:rFonts w:ascii="Times New Roman" w:hAnsi="Times New Roman" w:cs="Times New Roman"/>
                <w:color w:val="000000"/>
                <w:sz w:val="24"/>
                <w:szCs w:val="24"/>
              </w:rPr>
              <w:t>услуг</w:t>
            </w:r>
            <w:proofErr w:type="spellEnd"/>
            <w:r w:rsidRPr="00136642">
              <w:rPr>
                <w:rFonts w:ascii="Times New Roman" w:hAnsi="Times New Roman" w:cs="Times New Roman"/>
                <w:color w:val="000000"/>
                <w:sz w:val="24"/>
                <w:szCs w:val="24"/>
              </w:rPr>
              <w:t xml:space="preserve"> </w:t>
            </w:r>
            <w:proofErr w:type="spellStart"/>
            <w:r w:rsidRPr="00136642">
              <w:rPr>
                <w:rFonts w:ascii="Times New Roman" w:hAnsi="Times New Roman" w:cs="Times New Roman"/>
                <w:color w:val="000000"/>
                <w:sz w:val="24"/>
                <w:szCs w:val="24"/>
              </w:rPr>
              <w:t>по</w:t>
            </w:r>
            <w:proofErr w:type="spellEnd"/>
            <w:r w:rsidRPr="00136642">
              <w:rPr>
                <w:rFonts w:ascii="Times New Roman" w:hAnsi="Times New Roman" w:cs="Times New Roman"/>
                <w:color w:val="000000"/>
                <w:sz w:val="24"/>
                <w:szCs w:val="24"/>
              </w:rPr>
              <w:t xml:space="preserve"> </w:t>
            </w:r>
            <w:proofErr w:type="spellStart"/>
            <w:r w:rsidRPr="00136642">
              <w:rPr>
                <w:rFonts w:ascii="Times New Roman" w:hAnsi="Times New Roman" w:cs="Times New Roman"/>
                <w:color w:val="000000"/>
                <w:sz w:val="24"/>
                <w:szCs w:val="24"/>
              </w:rPr>
              <w:t>дератизации</w:t>
            </w:r>
            <w:proofErr w:type="spellEnd"/>
          </w:p>
        </w:tc>
        <w:tc>
          <w:tcPr>
            <w:tcW w:w="1843" w:type="dxa"/>
            <w:vAlign w:val="center"/>
          </w:tcPr>
          <w:p w14:paraId="6A41F866" w14:textId="77777777" w:rsidR="00CC2868" w:rsidRPr="00136642" w:rsidRDefault="00CC2868" w:rsidP="00136642">
            <w:pPr>
              <w:pStyle w:val="TableParagraph"/>
              <w:spacing w:line="240" w:lineRule="atLeast"/>
              <w:ind w:left="29"/>
              <w:jc w:val="center"/>
              <w:rPr>
                <w:sz w:val="24"/>
                <w:szCs w:val="24"/>
                <w:lang w:val="ru-RU"/>
              </w:rPr>
            </w:pPr>
            <w:r w:rsidRPr="00136642">
              <w:rPr>
                <w:sz w:val="24"/>
                <w:szCs w:val="24"/>
                <w:lang w:val="ru-RU"/>
              </w:rPr>
              <w:t>Вид</w:t>
            </w:r>
            <w:r w:rsidRPr="00136642">
              <w:rPr>
                <w:spacing w:val="-7"/>
                <w:sz w:val="24"/>
                <w:szCs w:val="24"/>
                <w:lang w:val="ru-RU"/>
              </w:rPr>
              <w:t xml:space="preserve"> </w:t>
            </w:r>
            <w:r w:rsidRPr="00136642">
              <w:rPr>
                <w:sz w:val="24"/>
                <w:szCs w:val="24"/>
                <w:lang w:val="ru-RU"/>
              </w:rPr>
              <w:t>объекта</w:t>
            </w:r>
            <w:r w:rsidRPr="00136642">
              <w:rPr>
                <w:spacing w:val="-6"/>
                <w:sz w:val="24"/>
                <w:szCs w:val="24"/>
                <w:lang w:val="ru-RU"/>
              </w:rPr>
              <w:t xml:space="preserve"> </w:t>
            </w:r>
            <w:r w:rsidRPr="00136642">
              <w:rPr>
                <w:sz w:val="24"/>
                <w:szCs w:val="24"/>
                <w:lang w:val="ru-RU"/>
              </w:rPr>
              <w:t>дератизации:</w:t>
            </w:r>
            <w:r w:rsidRPr="00136642">
              <w:rPr>
                <w:spacing w:val="-7"/>
                <w:sz w:val="24"/>
                <w:szCs w:val="24"/>
                <w:lang w:val="ru-RU"/>
              </w:rPr>
              <w:t xml:space="preserve"> </w:t>
            </w:r>
            <w:r w:rsidRPr="00136642">
              <w:rPr>
                <w:sz w:val="24"/>
                <w:szCs w:val="24"/>
                <w:lang w:val="ru-RU"/>
              </w:rPr>
              <w:t>Рекреационный</w:t>
            </w:r>
            <w:r w:rsidRPr="00136642">
              <w:rPr>
                <w:spacing w:val="-6"/>
                <w:sz w:val="24"/>
                <w:szCs w:val="24"/>
                <w:lang w:val="ru-RU"/>
              </w:rPr>
              <w:t xml:space="preserve"> </w:t>
            </w:r>
            <w:r w:rsidRPr="00136642">
              <w:rPr>
                <w:sz w:val="24"/>
                <w:szCs w:val="24"/>
                <w:lang w:val="ru-RU"/>
              </w:rPr>
              <w:t>объект</w:t>
            </w:r>
            <w:r w:rsidRPr="00136642">
              <w:rPr>
                <w:spacing w:val="-57"/>
                <w:sz w:val="24"/>
                <w:szCs w:val="24"/>
                <w:lang w:val="ru-RU"/>
              </w:rPr>
              <w:t xml:space="preserve"> </w:t>
            </w:r>
            <w:r w:rsidRPr="00136642">
              <w:rPr>
                <w:sz w:val="24"/>
                <w:szCs w:val="24"/>
                <w:lang w:val="ru-RU"/>
              </w:rPr>
              <w:t>(территория)</w:t>
            </w:r>
          </w:p>
        </w:tc>
        <w:tc>
          <w:tcPr>
            <w:tcW w:w="1134" w:type="dxa"/>
            <w:vAlign w:val="center"/>
          </w:tcPr>
          <w:p w14:paraId="7FE34BD3" w14:textId="77777777" w:rsidR="00CC2868" w:rsidRPr="00136642" w:rsidRDefault="00CC2868" w:rsidP="00136642">
            <w:pPr>
              <w:spacing w:after="0" w:line="240" w:lineRule="atLeast"/>
              <w:jc w:val="center"/>
              <w:rPr>
                <w:rFonts w:ascii="Times New Roman" w:hAnsi="Times New Roman" w:cs="Times New Roman"/>
                <w:color w:val="000000"/>
                <w:sz w:val="24"/>
                <w:szCs w:val="24"/>
              </w:rPr>
            </w:pPr>
            <w:proofErr w:type="spellStart"/>
            <w:r w:rsidRPr="00136642">
              <w:rPr>
                <w:rFonts w:ascii="Times New Roman" w:hAnsi="Times New Roman" w:cs="Times New Roman"/>
                <w:color w:val="000000"/>
                <w:sz w:val="24"/>
                <w:szCs w:val="24"/>
              </w:rPr>
              <w:t>кв.м</w:t>
            </w:r>
            <w:proofErr w:type="spellEnd"/>
          </w:p>
        </w:tc>
        <w:tc>
          <w:tcPr>
            <w:tcW w:w="1559" w:type="dxa"/>
            <w:vAlign w:val="center"/>
          </w:tcPr>
          <w:p w14:paraId="4DE0D7A3" w14:textId="77777777" w:rsidR="00CC2868" w:rsidRPr="00136642" w:rsidRDefault="00CC2868" w:rsidP="00136642">
            <w:pPr>
              <w:spacing w:after="0" w:line="240" w:lineRule="atLeast"/>
              <w:jc w:val="center"/>
              <w:rPr>
                <w:rFonts w:ascii="Times New Roman" w:hAnsi="Times New Roman" w:cs="Times New Roman"/>
                <w:color w:val="000000"/>
                <w:sz w:val="24"/>
                <w:szCs w:val="24"/>
              </w:rPr>
            </w:pPr>
          </w:p>
        </w:tc>
        <w:tc>
          <w:tcPr>
            <w:tcW w:w="1701" w:type="dxa"/>
            <w:vAlign w:val="center"/>
          </w:tcPr>
          <w:p w14:paraId="45BD56F7" w14:textId="77777777" w:rsidR="00CC2868" w:rsidRPr="00136642" w:rsidRDefault="00CC2868" w:rsidP="00136642">
            <w:pPr>
              <w:pStyle w:val="TableParagraph"/>
              <w:spacing w:line="240" w:lineRule="atLeast"/>
              <w:ind w:left="32"/>
              <w:jc w:val="center"/>
              <w:rPr>
                <w:sz w:val="24"/>
                <w:szCs w:val="24"/>
                <w:lang w:val="ru-RU"/>
              </w:rPr>
            </w:pPr>
            <w:r w:rsidRPr="00136642">
              <w:rPr>
                <w:color w:val="000000" w:themeColor="text1"/>
                <w:sz w:val="24"/>
                <w:szCs w:val="24"/>
                <w:lang w:val="ru-RU"/>
              </w:rPr>
              <w:t>город Москва; территория Троицкого и Новомосковского административных округов</w:t>
            </w:r>
          </w:p>
        </w:tc>
        <w:tc>
          <w:tcPr>
            <w:tcW w:w="2409" w:type="dxa"/>
            <w:vAlign w:val="center"/>
          </w:tcPr>
          <w:p w14:paraId="0BBE17E7" w14:textId="77777777" w:rsidR="00CC2868" w:rsidRPr="00136642" w:rsidRDefault="00CC2868" w:rsidP="00136642">
            <w:pPr>
              <w:pStyle w:val="TableParagraph"/>
              <w:spacing w:line="240" w:lineRule="atLeast"/>
              <w:ind w:left="33"/>
              <w:jc w:val="center"/>
              <w:rPr>
                <w:sz w:val="24"/>
                <w:szCs w:val="24"/>
                <w:lang w:val="ru-RU"/>
              </w:rPr>
            </w:pPr>
            <w:r w:rsidRPr="00136642">
              <w:rPr>
                <w:color w:val="000000" w:themeColor="text1"/>
                <w:sz w:val="24"/>
                <w:szCs w:val="24"/>
              </w:rPr>
              <w:t xml:space="preserve">c </w:t>
            </w:r>
            <w:proofErr w:type="spellStart"/>
            <w:r w:rsidRPr="00136642">
              <w:rPr>
                <w:color w:val="000000" w:themeColor="text1"/>
                <w:sz w:val="24"/>
                <w:szCs w:val="24"/>
              </w:rPr>
              <w:t>момента</w:t>
            </w:r>
            <w:proofErr w:type="spellEnd"/>
            <w:r w:rsidRPr="00136642">
              <w:rPr>
                <w:color w:val="000000" w:themeColor="text1"/>
                <w:sz w:val="24"/>
                <w:szCs w:val="24"/>
              </w:rPr>
              <w:t xml:space="preserve"> </w:t>
            </w:r>
            <w:proofErr w:type="spellStart"/>
            <w:r w:rsidRPr="00136642">
              <w:rPr>
                <w:color w:val="000000" w:themeColor="text1"/>
                <w:sz w:val="24"/>
                <w:szCs w:val="24"/>
              </w:rPr>
              <w:t>заключения</w:t>
            </w:r>
            <w:proofErr w:type="spellEnd"/>
            <w:r w:rsidRPr="00136642">
              <w:rPr>
                <w:color w:val="000000" w:themeColor="text1"/>
                <w:sz w:val="24"/>
                <w:szCs w:val="24"/>
              </w:rPr>
              <w:t xml:space="preserve"> </w:t>
            </w:r>
            <w:proofErr w:type="spellStart"/>
            <w:r w:rsidRPr="00136642">
              <w:rPr>
                <w:color w:val="000000" w:themeColor="text1"/>
                <w:sz w:val="24"/>
                <w:szCs w:val="24"/>
              </w:rPr>
              <w:t>по</w:t>
            </w:r>
            <w:proofErr w:type="spellEnd"/>
            <w:r w:rsidRPr="00136642">
              <w:rPr>
                <w:color w:val="000000" w:themeColor="text1"/>
                <w:sz w:val="24"/>
                <w:szCs w:val="24"/>
              </w:rPr>
              <w:t xml:space="preserve"> 31.12.202</w:t>
            </w:r>
            <w:r w:rsidRPr="00136642">
              <w:rPr>
                <w:color w:val="000000" w:themeColor="text1"/>
                <w:sz w:val="24"/>
                <w:szCs w:val="24"/>
                <w:lang w:val="ru-RU"/>
              </w:rPr>
              <w:t>6</w:t>
            </w:r>
          </w:p>
        </w:tc>
      </w:tr>
      <w:tr w:rsidR="00CC2868" w:rsidRPr="00136642" w14:paraId="4C0457AB" w14:textId="77777777" w:rsidTr="00174322">
        <w:trPr>
          <w:trHeight w:val="218"/>
          <w:jc w:val="center"/>
        </w:trPr>
        <w:tc>
          <w:tcPr>
            <w:tcW w:w="568" w:type="dxa"/>
            <w:vAlign w:val="center"/>
          </w:tcPr>
          <w:p w14:paraId="38E6B7DD" w14:textId="77777777" w:rsidR="00CC2868" w:rsidRPr="00136642" w:rsidRDefault="00CC2868" w:rsidP="00136642">
            <w:pPr>
              <w:pStyle w:val="TableParagraph"/>
              <w:spacing w:line="240" w:lineRule="atLeast"/>
              <w:ind w:left="29"/>
              <w:jc w:val="center"/>
              <w:rPr>
                <w:sz w:val="24"/>
                <w:szCs w:val="24"/>
                <w:lang w:val="ru-RU"/>
              </w:rPr>
            </w:pPr>
            <w:r w:rsidRPr="00136642">
              <w:rPr>
                <w:sz w:val="24"/>
                <w:szCs w:val="24"/>
                <w:lang w:val="ru-RU"/>
              </w:rPr>
              <w:t>2</w:t>
            </w:r>
          </w:p>
        </w:tc>
        <w:tc>
          <w:tcPr>
            <w:tcW w:w="1427" w:type="dxa"/>
            <w:vAlign w:val="center"/>
          </w:tcPr>
          <w:p w14:paraId="06287B85" w14:textId="77777777" w:rsidR="00CC2868" w:rsidRPr="00136642" w:rsidRDefault="00CC2868" w:rsidP="00136642">
            <w:pPr>
              <w:spacing w:after="0" w:line="240" w:lineRule="atLeast"/>
              <w:jc w:val="center"/>
              <w:rPr>
                <w:rFonts w:ascii="Times New Roman" w:hAnsi="Times New Roman" w:cs="Times New Roman"/>
                <w:color w:val="000000"/>
                <w:sz w:val="24"/>
                <w:szCs w:val="24"/>
              </w:rPr>
            </w:pPr>
            <w:proofErr w:type="spellStart"/>
            <w:r w:rsidRPr="00136642">
              <w:rPr>
                <w:rFonts w:ascii="Times New Roman" w:hAnsi="Times New Roman" w:cs="Times New Roman"/>
                <w:color w:val="000000"/>
                <w:sz w:val="24"/>
                <w:szCs w:val="24"/>
              </w:rPr>
              <w:t>Оказание</w:t>
            </w:r>
            <w:proofErr w:type="spellEnd"/>
            <w:r w:rsidRPr="00136642">
              <w:rPr>
                <w:rFonts w:ascii="Times New Roman" w:hAnsi="Times New Roman" w:cs="Times New Roman"/>
                <w:color w:val="000000"/>
                <w:sz w:val="24"/>
                <w:szCs w:val="24"/>
              </w:rPr>
              <w:t xml:space="preserve"> </w:t>
            </w:r>
            <w:proofErr w:type="spellStart"/>
            <w:r w:rsidRPr="00136642">
              <w:rPr>
                <w:rFonts w:ascii="Times New Roman" w:hAnsi="Times New Roman" w:cs="Times New Roman"/>
                <w:color w:val="000000"/>
                <w:sz w:val="24"/>
                <w:szCs w:val="24"/>
              </w:rPr>
              <w:t>услуг</w:t>
            </w:r>
            <w:proofErr w:type="spellEnd"/>
            <w:r w:rsidRPr="00136642">
              <w:rPr>
                <w:rFonts w:ascii="Times New Roman" w:hAnsi="Times New Roman" w:cs="Times New Roman"/>
                <w:color w:val="000000"/>
                <w:sz w:val="24"/>
                <w:szCs w:val="24"/>
              </w:rPr>
              <w:t xml:space="preserve"> </w:t>
            </w:r>
            <w:proofErr w:type="spellStart"/>
            <w:r w:rsidRPr="00136642">
              <w:rPr>
                <w:rFonts w:ascii="Times New Roman" w:hAnsi="Times New Roman" w:cs="Times New Roman"/>
                <w:color w:val="000000"/>
                <w:sz w:val="24"/>
                <w:szCs w:val="24"/>
              </w:rPr>
              <w:t>по</w:t>
            </w:r>
            <w:proofErr w:type="spellEnd"/>
            <w:r w:rsidRPr="00136642">
              <w:rPr>
                <w:rFonts w:ascii="Times New Roman" w:hAnsi="Times New Roman" w:cs="Times New Roman"/>
                <w:color w:val="000000"/>
                <w:sz w:val="24"/>
                <w:szCs w:val="24"/>
              </w:rPr>
              <w:t xml:space="preserve"> </w:t>
            </w:r>
            <w:proofErr w:type="spellStart"/>
            <w:r w:rsidRPr="00136642">
              <w:rPr>
                <w:rFonts w:ascii="Times New Roman" w:hAnsi="Times New Roman" w:cs="Times New Roman"/>
                <w:color w:val="000000"/>
                <w:sz w:val="24"/>
                <w:szCs w:val="24"/>
              </w:rPr>
              <w:t>дезинсекции</w:t>
            </w:r>
            <w:proofErr w:type="spellEnd"/>
          </w:p>
        </w:tc>
        <w:tc>
          <w:tcPr>
            <w:tcW w:w="1843" w:type="dxa"/>
            <w:vAlign w:val="center"/>
          </w:tcPr>
          <w:p w14:paraId="5A1755D0" w14:textId="77777777" w:rsidR="00CC2868" w:rsidRPr="00136642" w:rsidRDefault="00CC2868" w:rsidP="00136642">
            <w:pPr>
              <w:pStyle w:val="TableParagraph"/>
              <w:spacing w:line="240" w:lineRule="atLeast"/>
              <w:ind w:left="29"/>
              <w:jc w:val="center"/>
              <w:rPr>
                <w:sz w:val="24"/>
                <w:szCs w:val="24"/>
                <w:lang w:val="ru-RU"/>
              </w:rPr>
            </w:pPr>
            <w:r w:rsidRPr="00136642">
              <w:rPr>
                <w:sz w:val="24"/>
                <w:szCs w:val="24"/>
                <w:lang w:val="ru-RU"/>
              </w:rPr>
              <w:t>Вид</w:t>
            </w:r>
            <w:r w:rsidRPr="00136642">
              <w:rPr>
                <w:spacing w:val="-7"/>
                <w:sz w:val="24"/>
                <w:szCs w:val="24"/>
                <w:lang w:val="ru-RU"/>
              </w:rPr>
              <w:t xml:space="preserve"> </w:t>
            </w:r>
            <w:r w:rsidRPr="00136642">
              <w:rPr>
                <w:sz w:val="24"/>
                <w:szCs w:val="24"/>
                <w:lang w:val="ru-RU"/>
              </w:rPr>
              <w:t>объекта</w:t>
            </w:r>
            <w:r w:rsidRPr="00136642">
              <w:rPr>
                <w:spacing w:val="-6"/>
                <w:sz w:val="24"/>
                <w:szCs w:val="24"/>
                <w:lang w:val="ru-RU"/>
              </w:rPr>
              <w:t xml:space="preserve"> </w:t>
            </w:r>
            <w:r w:rsidRPr="00136642">
              <w:rPr>
                <w:sz w:val="24"/>
                <w:szCs w:val="24"/>
                <w:lang w:val="ru-RU"/>
              </w:rPr>
              <w:t>дератизации:</w:t>
            </w:r>
            <w:r w:rsidRPr="00136642">
              <w:rPr>
                <w:spacing w:val="-7"/>
                <w:sz w:val="24"/>
                <w:szCs w:val="24"/>
                <w:lang w:val="ru-RU"/>
              </w:rPr>
              <w:t xml:space="preserve"> </w:t>
            </w:r>
            <w:r w:rsidRPr="00136642">
              <w:rPr>
                <w:sz w:val="24"/>
                <w:szCs w:val="24"/>
                <w:lang w:val="ru-RU"/>
              </w:rPr>
              <w:t>Рекреационный</w:t>
            </w:r>
            <w:r w:rsidRPr="00136642">
              <w:rPr>
                <w:spacing w:val="-6"/>
                <w:sz w:val="24"/>
                <w:szCs w:val="24"/>
                <w:lang w:val="ru-RU"/>
              </w:rPr>
              <w:t xml:space="preserve"> </w:t>
            </w:r>
            <w:r w:rsidRPr="00136642">
              <w:rPr>
                <w:sz w:val="24"/>
                <w:szCs w:val="24"/>
                <w:lang w:val="ru-RU"/>
              </w:rPr>
              <w:t>объект</w:t>
            </w:r>
            <w:r w:rsidRPr="00136642">
              <w:rPr>
                <w:spacing w:val="-57"/>
                <w:sz w:val="24"/>
                <w:szCs w:val="24"/>
                <w:lang w:val="ru-RU"/>
              </w:rPr>
              <w:t xml:space="preserve"> </w:t>
            </w:r>
            <w:r w:rsidRPr="00136642">
              <w:rPr>
                <w:sz w:val="24"/>
                <w:szCs w:val="24"/>
                <w:lang w:val="ru-RU"/>
              </w:rPr>
              <w:t>(территория)</w:t>
            </w:r>
          </w:p>
        </w:tc>
        <w:tc>
          <w:tcPr>
            <w:tcW w:w="1134" w:type="dxa"/>
            <w:vAlign w:val="center"/>
          </w:tcPr>
          <w:p w14:paraId="4C43E4C1" w14:textId="77777777" w:rsidR="00CC2868" w:rsidRPr="00136642" w:rsidRDefault="00CC2868" w:rsidP="00136642">
            <w:pPr>
              <w:spacing w:after="0" w:line="240" w:lineRule="atLeast"/>
              <w:jc w:val="center"/>
              <w:rPr>
                <w:rFonts w:ascii="Times New Roman" w:hAnsi="Times New Roman" w:cs="Times New Roman"/>
                <w:color w:val="000000"/>
                <w:sz w:val="24"/>
                <w:szCs w:val="24"/>
              </w:rPr>
            </w:pPr>
            <w:proofErr w:type="spellStart"/>
            <w:r w:rsidRPr="00136642">
              <w:rPr>
                <w:rFonts w:ascii="Times New Roman" w:hAnsi="Times New Roman" w:cs="Times New Roman"/>
                <w:color w:val="000000"/>
                <w:sz w:val="24"/>
                <w:szCs w:val="24"/>
              </w:rPr>
              <w:t>кв.м</w:t>
            </w:r>
            <w:proofErr w:type="spellEnd"/>
          </w:p>
        </w:tc>
        <w:tc>
          <w:tcPr>
            <w:tcW w:w="1559" w:type="dxa"/>
            <w:vAlign w:val="center"/>
          </w:tcPr>
          <w:p w14:paraId="63AB91EF" w14:textId="77777777" w:rsidR="00CC2868" w:rsidRPr="00136642" w:rsidRDefault="00CC2868" w:rsidP="00136642">
            <w:pPr>
              <w:spacing w:after="0" w:line="240" w:lineRule="atLeast"/>
              <w:jc w:val="center"/>
              <w:rPr>
                <w:rFonts w:ascii="Times New Roman" w:hAnsi="Times New Roman" w:cs="Times New Roman"/>
                <w:color w:val="000000"/>
                <w:sz w:val="24"/>
                <w:szCs w:val="24"/>
              </w:rPr>
            </w:pPr>
          </w:p>
        </w:tc>
        <w:tc>
          <w:tcPr>
            <w:tcW w:w="1701" w:type="dxa"/>
            <w:vAlign w:val="center"/>
          </w:tcPr>
          <w:p w14:paraId="480A6526" w14:textId="77777777" w:rsidR="00CC2868" w:rsidRPr="00136642" w:rsidRDefault="00CC2868" w:rsidP="00136642">
            <w:pPr>
              <w:pStyle w:val="TableParagraph"/>
              <w:spacing w:line="240" w:lineRule="atLeast"/>
              <w:ind w:left="32"/>
              <w:jc w:val="center"/>
              <w:rPr>
                <w:sz w:val="24"/>
                <w:szCs w:val="24"/>
                <w:lang w:val="ru-RU"/>
              </w:rPr>
            </w:pPr>
            <w:r w:rsidRPr="00136642">
              <w:rPr>
                <w:color w:val="000000" w:themeColor="text1"/>
                <w:sz w:val="24"/>
                <w:szCs w:val="24"/>
                <w:lang w:val="ru-RU"/>
              </w:rPr>
              <w:t>город Москва; территория Троицкого и Новомосковского административных округов</w:t>
            </w:r>
          </w:p>
        </w:tc>
        <w:tc>
          <w:tcPr>
            <w:tcW w:w="2409" w:type="dxa"/>
            <w:vAlign w:val="center"/>
          </w:tcPr>
          <w:p w14:paraId="51D74F26" w14:textId="77777777" w:rsidR="00CC2868" w:rsidRPr="00136642" w:rsidRDefault="00CC2868" w:rsidP="00136642">
            <w:pPr>
              <w:pStyle w:val="TableParagraph"/>
              <w:spacing w:line="240" w:lineRule="atLeast"/>
              <w:ind w:left="33"/>
              <w:jc w:val="center"/>
              <w:rPr>
                <w:color w:val="000000" w:themeColor="text1"/>
                <w:sz w:val="24"/>
                <w:szCs w:val="24"/>
              </w:rPr>
            </w:pPr>
            <w:r w:rsidRPr="00136642">
              <w:rPr>
                <w:color w:val="000000" w:themeColor="text1"/>
                <w:sz w:val="24"/>
                <w:szCs w:val="24"/>
              </w:rPr>
              <w:t xml:space="preserve">c </w:t>
            </w:r>
            <w:proofErr w:type="spellStart"/>
            <w:r w:rsidRPr="00136642">
              <w:rPr>
                <w:color w:val="000000" w:themeColor="text1"/>
                <w:sz w:val="24"/>
                <w:szCs w:val="24"/>
              </w:rPr>
              <w:t>момента</w:t>
            </w:r>
            <w:proofErr w:type="spellEnd"/>
            <w:r w:rsidRPr="00136642">
              <w:rPr>
                <w:color w:val="000000" w:themeColor="text1"/>
                <w:sz w:val="24"/>
                <w:szCs w:val="24"/>
              </w:rPr>
              <w:t xml:space="preserve"> </w:t>
            </w:r>
            <w:proofErr w:type="spellStart"/>
            <w:r w:rsidRPr="00136642">
              <w:rPr>
                <w:color w:val="000000" w:themeColor="text1"/>
                <w:sz w:val="24"/>
                <w:szCs w:val="24"/>
              </w:rPr>
              <w:t>заключения</w:t>
            </w:r>
            <w:proofErr w:type="spellEnd"/>
            <w:r w:rsidRPr="00136642">
              <w:rPr>
                <w:color w:val="000000" w:themeColor="text1"/>
                <w:sz w:val="24"/>
                <w:szCs w:val="24"/>
              </w:rPr>
              <w:t xml:space="preserve"> </w:t>
            </w:r>
            <w:proofErr w:type="spellStart"/>
            <w:r w:rsidRPr="00136642">
              <w:rPr>
                <w:color w:val="000000" w:themeColor="text1"/>
                <w:sz w:val="24"/>
                <w:szCs w:val="24"/>
              </w:rPr>
              <w:t>по</w:t>
            </w:r>
            <w:proofErr w:type="spellEnd"/>
            <w:r w:rsidRPr="00136642">
              <w:rPr>
                <w:color w:val="000000" w:themeColor="text1"/>
                <w:sz w:val="24"/>
                <w:szCs w:val="24"/>
              </w:rPr>
              <w:t xml:space="preserve"> 31.12.202</w:t>
            </w:r>
            <w:r w:rsidRPr="00136642">
              <w:rPr>
                <w:color w:val="000000" w:themeColor="text1"/>
                <w:sz w:val="24"/>
                <w:szCs w:val="24"/>
                <w:lang w:val="ru-RU"/>
              </w:rPr>
              <w:t>6</w:t>
            </w:r>
          </w:p>
        </w:tc>
      </w:tr>
    </w:tbl>
    <w:p w14:paraId="5DA4266B" w14:textId="77777777" w:rsidR="00D5290E" w:rsidRPr="00CC2868" w:rsidRDefault="00D5290E" w:rsidP="00136642">
      <w:pPr>
        <w:spacing w:after="0" w:line="240" w:lineRule="atLeast"/>
        <w:jc w:val="both"/>
        <w:rPr>
          <w:rFonts w:ascii="Times New Roman" w:eastAsia="Calibri" w:hAnsi="Times New Roman" w:cs="Times New Roman"/>
          <w:b/>
          <w:color w:val="FF0000"/>
          <w:sz w:val="24"/>
          <w:szCs w:val="24"/>
        </w:rPr>
      </w:pPr>
      <w:r w:rsidRPr="00CC2868">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r w:rsidRPr="00CC2868">
        <w:rPr>
          <w:rFonts w:ascii="Times New Roman" w:eastAsia="Calibri" w:hAnsi="Times New Roman" w:cs="Times New Roman"/>
          <w:color w:val="FF0000"/>
          <w:sz w:val="24"/>
          <w:szCs w:val="24"/>
        </w:rPr>
        <w:t xml:space="preserve"> </w:t>
      </w:r>
      <w:r w:rsidRPr="00CC2868">
        <w:rPr>
          <w:rFonts w:ascii="Times New Roman" w:eastAsia="Calibri" w:hAnsi="Times New Roman" w:cs="Times New Roman"/>
          <w:b/>
          <w:bCs/>
          <w:color w:val="FF0000"/>
          <w:sz w:val="24"/>
          <w:szCs w:val="24"/>
        </w:rPr>
        <w:t>(ЕСЛИ ПРИМЕНИМО)</w:t>
      </w:r>
    </w:p>
    <w:p w14:paraId="7D62B4E7" w14:textId="77777777" w:rsidR="00D5290E" w:rsidRPr="00CC2868" w:rsidRDefault="00D5290E" w:rsidP="00136642">
      <w:pPr>
        <w:spacing w:after="0" w:line="240" w:lineRule="atLeast"/>
        <w:rPr>
          <w:rFonts w:ascii="Times New Roman" w:eastAsia="Times New Roman" w:hAnsi="Times New Roman" w:cs="Times New Roman"/>
          <w:b/>
          <w:bCs/>
          <w:sz w:val="24"/>
          <w:szCs w:val="24"/>
          <w:lang w:eastAsia="ru-RU"/>
        </w:rPr>
      </w:pPr>
    </w:p>
    <w:tbl>
      <w:tblPr>
        <w:tblW w:w="10200" w:type="dxa"/>
        <w:tblInd w:w="-8" w:type="dxa"/>
        <w:shd w:val="clear" w:color="auto" w:fill="FFFFFF"/>
        <w:tblLayout w:type="fixed"/>
        <w:tblCellMar>
          <w:left w:w="0" w:type="dxa"/>
          <w:right w:w="0" w:type="dxa"/>
        </w:tblCellMar>
        <w:tblLook w:val="04A0" w:firstRow="1" w:lastRow="0" w:firstColumn="1" w:lastColumn="0" w:noHBand="0" w:noVBand="1"/>
      </w:tblPr>
      <w:tblGrid>
        <w:gridCol w:w="5108"/>
        <w:gridCol w:w="5092"/>
      </w:tblGrid>
      <w:tr w:rsidR="00D5290E" w:rsidRPr="00136642" w14:paraId="4B5995BA" w14:textId="77777777">
        <w:tc>
          <w:tcPr>
            <w:tcW w:w="5111" w:type="dxa"/>
            <w:shd w:val="clear" w:color="auto" w:fill="FFFFFF"/>
            <w:tcMar>
              <w:top w:w="0" w:type="dxa"/>
              <w:left w:w="45" w:type="dxa"/>
              <w:bottom w:w="0" w:type="dxa"/>
              <w:right w:w="45" w:type="dxa"/>
            </w:tcMar>
          </w:tcPr>
          <w:p w14:paraId="4EC3008C" w14:textId="77777777" w:rsidR="00D5290E" w:rsidRPr="00CC2868" w:rsidRDefault="00D5290E" w:rsidP="00136642">
            <w:pPr>
              <w:keepLines/>
              <w:widowControl w:val="0"/>
              <w:suppressLineNumbers/>
              <w:suppressAutoHyphens/>
              <w:spacing w:after="0" w:line="240" w:lineRule="atLeast"/>
              <w:rPr>
                <w:rFonts w:ascii="Times New Roman" w:eastAsia="Times New Roman" w:hAnsi="Times New Roman" w:cs="Times New Roman"/>
                <w:b/>
                <w:bCs/>
                <w:sz w:val="24"/>
                <w:szCs w:val="24"/>
                <w:lang w:eastAsia="ru-RU"/>
              </w:rPr>
            </w:pPr>
            <w:r w:rsidRPr="00CC2868">
              <w:rPr>
                <w:rFonts w:ascii="Times New Roman" w:eastAsia="Times New Roman" w:hAnsi="Times New Roman" w:cs="Times New Roman"/>
                <w:b/>
                <w:bCs/>
                <w:sz w:val="24"/>
                <w:szCs w:val="24"/>
                <w:lang w:eastAsia="ru-RU"/>
              </w:rPr>
              <w:t>Заказчик</w:t>
            </w:r>
          </w:p>
          <w:p w14:paraId="29F8D3CD" w14:textId="77777777" w:rsidR="00D5290E" w:rsidRPr="00CC2868" w:rsidRDefault="00D5290E" w:rsidP="00136642">
            <w:pPr>
              <w:keepLines/>
              <w:widowControl w:val="0"/>
              <w:suppressLineNumbers/>
              <w:suppressAutoHyphens/>
              <w:spacing w:after="0" w:line="240" w:lineRule="atLeast"/>
              <w:rPr>
                <w:rFonts w:ascii="Times New Roman" w:eastAsia="Times New Roman" w:hAnsi="Times New Roman" w:cs="Times New Roman"/>
                <w:b/>
                <w:bCs/>
                <w:sz w:val="24"/>
                <w:szCs w:val="24"/>
                <w:lang w:eastAsia="ru-RU"/>
              </w:rPr>
            </w:pPr>
            <w:r w:rsidRPr="00CC2868">
              <w:rPr>
                <w:rFonts w:ascii="Times New Roman" w:eastAsia="Times New Roman" w:hAnsi="Times New Roman" w:cs="Times New Roman"/>
                <w:b/>
                <w:bCs/>
                <w:sz w:val="24"/>
                <w:szCs w:val="24"/>
                <w:lang w:eastAsia="ru-RU"/>
              </w:rPr>
              <w:t>АНО «</w:t>
            </w:r>
            <w:proofErr w:type="spellStart"/>
            <w:r w:rsidRPr="00CC2868">
              <w:rPr>
                <w:rFonts w:ascii="Times New Roman" w:eastAsia="Times New Roman" w:hAnsi="Times New Roman" w:cs="Times New Roman"/>
                <w:b/>
                <w:bCs/>
                <w:sz w:val="24"/>
                <w:szCs w:val="24"/>
                <w:lang w:eastAsia="ru-RU"/>
              </w:rPr>
              <w:t>Кинопарк</w:t>
            </w:r>
            <w:proofErr w:type="spellEnd"/>
            <w:r w:rsidRPr="00CC2868">
              <w:rPr>
                <w:rFonts w:ascii="Times New Roman" w:eastAsia="Times New Roman" w:hAnsi="Times New Roman" w:cs="Times New Roman"/>
                <w:b/>
                <w:bCs/>
                <w:sz w:val="24"/>
                <w:szCs w:val="24"/>
                <w:lang w:eastAsia="ru-RU"/>
              </w:rPr>
              <w:t xml:space="preserve">» </w:t>
            </w:r>
          </w:p>
          <w:p w14:paraId="49E22A40" w14:textId="77777777" w:rsidR="00D5290E" w:rsidRPr="00CC2868" w:rsidRDefault="00D5290E" w:rsidP="00136642">
            <w:pPr>
              <w:shd w:val="clear" w:color="auto" w:fill="FFFFFF"/>
              <w:spacing w:after="0" w:line="240" w:lineRule="atLeast"/>
              <w:jc w:val="both"/>
              <w:rPr>
                <w:rFonts w:ascii="Times New Roman" w:eastAsia="Times New Roman" w:hAnsi="Times New Roman" w:cs="Times New Roman"/>
                <w:b/>
                <w:bCs/>
                <w:color w:val="FF0000"/>
                <w:sz w:val="24"/>
                <w:szCs w:val="24"/>
                <w:lang w:eastAsia="ru-RU"/>
              </w:rPr>
            </w:pPr>
            <w:r w:rsidRPr="00CC2868">
              <w:rPr>
                <w:rFonts w:ascii="Times New Roman" w:eastAsia="Times New Roman" w:hAnsi="Times New Roman" w:cs="Times New Roman"/>
                <w:b/>
                <w:bCs/>
                <w:color w:val="FF0000"/>
                <w:sz w:val="24"/>
                <w:szCs w:val="24"/>
                <w:lang w:eastAsia="ru-RU"/>
              </w:rPr>
              <w:t>Должность</w:t>
            </w:r>
          </w:p>
          <w:p w14:paraId="047BBDBC" w14:textId="77777777" w:rsidR="00D5290E" w:rsidRPr="00CC2868" w:rsidRDefault="00D5290E" w:rsidP="00136642">
            <w:pPr>
              <w:shd w:val="clear" w:color="auto" w:fill="FFFFFF"/>
              <w:spacing w:after="0" w:line="240" w:lineRule="atLeast"/>
              <w:rPr>
                <w:rFonts w:ascii="Times New Roman" w:eastAsia="Times New Roman" w:hAnsi="Times New Roman" w:cs="Times New Roman"/>
                <w:b/>
                <w:bCs/>
                <w:sz w:val="24"/>
                <w:szCs w:val="24"/>
                <w:lang w:eastAsia="ru-RU"/>
              </w:rPr>
            </w:pPr>
          </w:p>
          <w:p w14:paraId="1A2A78AA" w14:textId="77777777" w:rsidR="00D5290E" w:rsidRPr="00CC2868" w:rsidRDefault="00D5290E" w:rsidP="00136642">
            <w:pPr>
              <w:shd w:val="clear" w:color="auto" w:fill="FFFFFF"/>
              <w:spacing w:after="0" w:line="240" w:lineRule="atLeast"/>
              <w:rPr>
                <w:rFonts w:ascii="Times New Roman" w:eastAsia="Times New Roman" w:hAnsi="Times New Roman" w:cs="Times New Roman"/>
                <w:b/>
                <w:bCs/>
                <w:sz w:val="24"/>
                <w:szCs w:val="24"/>
                <w:lang w:eastAsia="ru-RU"/>
              </w:rPr>
            </w:pPr>
          </w:p>
          <w:p w14:paraId="6A63E168" w14:textId="77777777" w:rsidR="00D5290E" w:rsidRPr="00CC2868" w:rsidRDefault="00D5290E" w:rsidP="00136642">
            <w:pPr>
              <w:shd w:val="clear" w:color="auto" w:fill="FFFFFF"/>
              <w:spacing w:after="0" w:line="240" w:lineRule="atLeast"/>
              <w:rPr>
                <w:rFonts w:ascii="Times New Roman" w:eastAsia="Times New Roman" w:hAnsi="Times New Roman" w:cs="Times New Roman"/>
                <w:b/>
                <w:bCs/>
                <w:sz w:val="24"/>
                <w:szCs w:val="24"/>
                <w:lang w:eastAsia="ru-RU"/>
              </w:rPr>
            </w:pPr>
            <w:r w:rsidRPr="00CC2868">
              <w:rPr>
                <w:rFonts w:ascii="Times New Roman" w:eastAsia="Times New Roman" w:hAnsi="Times New Roman" w:cs="Times New Roman"/>
                <w:b/>
                <w:bCs/>
                <w:sz w:val="24"/>
                <w:szCs w:val="24"/>
                <w:lang w:eastAsia="ru-RU"/>
              </w:rPr>
              <w:t xml:space="preserve">_________________/______________ / </w:t>
            </w:r>
          </w:p>
          <w:p w14:paraId="14CB2FD8" w14:textId="77777777" w:rsidR="00D5290E" w:rsidRPr="00CC2868" w:rsidRDefault="00D5290E" w:rsidP="00136642">
            <w:pPr>
              <w:shd w:val="clear" w:color="auto" w:fill="FFFFFF"/>
              <w:spacing w:after="0" w:line="240" w:lineRule="atLeast"/>
              <w:rPr>
                <w:rFonts w:ascii="Times New Roman" w:eastAsia="Times New Roman" w:hAnsi="Times New Roman" w:cs="Times New Roman"/>
                <w:bCs/>
                <w:sz w:val="24"/>
                <w:szCs w:val="24"/>
                <w:lang w:eastAsia="ru-RU"/>
              </w:rPr>
            </w:pPr>
            <w:r w:rsidRPr="00CC2868">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51F73BDF" w14:textId="77777777" w:rsidR="00D5290E" w:rsidRPr="00CC2868" w:rsidRDefault="00D5290E" w:rsidP="00136642">
            <w:pPr>
              <w:shd w:val="clear" w:color="auto" w:fill="FFFFFF"/>
              <w:spacing w:after="0" w:line="240" w:lineRule="atLeast"/>
              <w:rPr>
                <w:rFonts w:ascii="Times New Roman" w:eastAsia="Times New Roman" w:hAnsi="Times New Roman" w:cs="Times New Roman"/>
                <w:b/>
                <w:bCs/>
                <w:sz w:val="24"/>
                <w:szCs w:val="24"/>
                <w:lang w:eastAsia="ru-RU"/>
              </w:rPr>
            </w:pPr>
            <w:r w:rsidRPr="00CC2868">
              <w:rPr>
                <w:rFonts w:ascii="Times New Roman" w:eastAsia="Times New Roman" w:hAnsi="Times New Roman" w:cs="Times New Roman"/>
                <w:b/>
                <w:bCs/>
                <w:sz w:val="24"/>
                <w:szCs w:val="24"/>
                <w:lang w:eastAsia="ru-RU"/>
              </w:rPr>
              <w:t>Исполнитель</w:t>
            </w:r>
          </w:p>
          <w:p w14:paraId="14C0C204" w14:textId="77777777" w:rsidR="00D5290E" w:rsidRPr="00CC2868" w:rsidRDefault="00D5290E" w:rsidP="00136642">
            <w:pPr>
              <w:shd w:val="clear" w:color="auto" w:fill="FFFFFF"/>
              <w:spacing w:after="0" w:line="240" w:lineRule="atLeast"/>
              <w:rPr>
                <w:rFonts w:ascii="Times New Roman" w:eastAsia="Times New Roman" w:hAnsi="Times New Roman" w:cs="Times New Roman"/>
                <w:b/>
                <w:color w:val="FF0000"/>
                <w:sz w:val="24"/>
                <w:szCs w:val="24"/>
                <w:lang w:eastAsia="ru-RU"/>
              </w:rPr>
            </w:pPr>
            <w:r w:rsidRPr="00CC2868">
              <w:rPr>
                <w:rFonts w:ascii="Times New Roman" w:eastAsia="Times New Roman" w:hAnsi="Times New Roman" w:cs="Times New Roman"/>
                <w:b/>
                <w:color w:val="FF0000"/>
                <w:sz w:val="24"/>
                <w:szCs w:val="24"/>
                <w:lang w:eastAsia="ru-RU"/>
              </w:rPr>
              <w:t>Наименование организации</w:t>
            </w:r>
          </w:p>
          <w:p w14:paraId="41DFCB6D" w14:textId="77777777" w:rsidR="00D5290E" w:rsidRPr="00CC2868" w:rsidRDefault="00D5290E" w:rsidP="00136642">
            <w:pPr>
              <w:shd w:val="clear" w:color="auto" w:fill="FFFFFF"/>
              <w:spacing w:after="0" w:line="240" w:lineRule="atLeast"/>
              <w:jc w:val="both"/>
              <w:rPr>
                <w:rFonts w:ascii="Times New Roman" w:eastAsia="Times New Roman" w:hAnsi="Times New Roman" w:cs="Times New Roman"/>
                <w:b/>
                <w:color w:val="FF0000"/>
                <w:sz w:val="24"/>
                <w:szCs w:val="24"/>
                <w:lang w:eastAsia="ru-RU"/>
              </w:rPr>
            </w:pPr>
            <w:r w:rsidRPr="00CC2868">
              <w:rPr>
                <w:rFonts w:ascii="Times New Roman" w:eastAsia="Times New Roman" w:hAnsi="Times New Roman" w:cs="Times New Roman"/>
                <w:b/>
                <w:color w:val="FF0000"/>
                <w:sz w:val="24"/>
                <w:szCs w:val="24"/>
                <w:lang w:eastAsia="ru-RU"/>
              </w:rPr>
              <w:t>Должность</w:t>
            </w:r>
          </w:p>
          <w:p w14:paraId="418BE260" w14:textId="77777777" w:rsidR="00D5290E" w:rsidRPr="00CC2868" w:rsidRDefault="00D5290E" w:rsidP="00136642">
            <w:pPr>
              <w:shd w:val="clear" w:color="auto" w:fill="FFFFFF"/>
              <w:spacing w:after="0" w:line="240" w:lineRule="atLeast"/>
              <w:rPr>
                <w:rFonts w:ascii="Times New Roman" w:eastAsia="Times New Roman" w:hAnsi="Times New Roman" w:cs="Times New Roman"/>
                <w:bCs/>
                <w:sz w:val="24"/>
                <w:szCs w:val="24"/>
                <w:lang w:eastAsia="ru-RU"/>
              </w:rPr>
            </w:pPr>
          </w:p>
          <w:p w14:paraId="2E78452F" w14:textId="77777777" w:rsidR="00D5290E" w:rsidRPr="00CC2868" w:rsidRDefault="00D5290E" w:rsidP="00136642">
            <w:pPr>
              <w:shd w:val="clear" w:color="auto" w:fill="FFFFFF"/>
              <w:spacing w:after="0" w:line="240" w:lineRule="atLeast"/>
              <w:rPr>
                <w:rFonts w:ascii="Times New Roman" w:eastAsia="Times New Roman" w:hAnsi="Times New Roman" w:cs="Times New Roman"/>
                <w:bCs/>
                <w:sz w:val="24"/>
                <w:szCs w:val="24"/>
                <w:lang w:eastAsia="ru-RU"/>
              </w:rPr>
            </w:pPr>
          </w:p>
          <w:p w14:paraId="5702DA6A" w14:textId="77777777" w:rsidR="00D5290E" w:rsidRPr="00CC2868" w:rsidRDefault="00D5290E" w:rsidP="00136642">
            <w:pPr>
              <w:shd w:val="clear" w:color="auto" w:fill="FFFFFF"/>
              <w:spacing w:after="0" w:line="240" w:lineRule="atLeast"/>
              <w:rPr>
                <w:rFonts w:ascii="Times New Roman" w:eastAsia="Times New Roman" w:hAnsi="Times New Roman" w:cs="Times New Roman"/>
                <w:bCs/>
                <w:sz w:val="24"/>
                <w:szCs w:val="24"/>
                <w:lang w:eastAsia="ru-RU"/>
              </w:rPr>
            </w:pPr>
            <w:r w:rsidRPr="00CC2868">
              <w:rPr>
                <w:rFonts w:ascii="Times New Roman" w:eastAsia="Times New Roman" w:hAnsi="Times New Roman" w:cs="Times New Roman"/>
                <w:bCs/>
                <w:sz w:val="24"/>
                <w:szCs w:val="24"/>
                <w:lang w:eastAsia="ru-RU"/>
              </w:rPr>
              <w:t>_________________/______________</w:t>
            </w:r>
            <w:r w:rsidRPr="00CC2868">
              <w:rPr>
                <w:rFonts w:ascii="Times New Roman" w:eastAsia="Times New Roman" w:hAnsi="Times New Roman" w:cs="Times New Roman"/>
                <w:b/>
                <w:bCs/>
                <w:sz w:val="24"/>
                <w:szCs w:val="24"/>
                <w:lang w:eastAsia="ru-RU"/>
              </w:rPr>
              <w:t>/</w:t>
            </w:r>
            <w:r w:rsidRPr="00CC2868">
              <w:rPr>
                <w:rFonts w:ascii="Times New Roman" w:eastAsia="Times New Roman" w:hAnsi="Times New Roman" w:cs="Times New Roman"/>
                <w:bCs/>
                <w:sz w:val="24"/>
                <w:szCs w:val="24"/>
                <w:lang w:eastAsia="ru-RU"/>
              </w:rPr>
              <w:t xml:space="preserve"> </w:t>
            </w:r>
          </w:p>
          <w:p w14:paraId="2381F325" w14:textId="77777777" w:rsidR="00D5290E" w:rsidRPr="00CC2868" w:rsidRDefault="00D5290E" w:rsidP="00136642">
            <w:pPr>
              <w:shd w:val="clear" w:color="auto" w:fill="FFFFFF"/>
              <w:spacing w:after="0" w:line="240" w:lineRule="atLeast"/>
              <w:rPr>
                <w:rFonts w:ascii="Times New Roman" w:eastAsia="Times New Roman" w:hAnsi="Times New Roman" w:cs="Times New Roman"/>
                <w:bCs/>
                <w:sz w:val="24"/>
                <w:szCs w:val="24"/>
                <w:lang w:eastAsia="ru-RU"/>
              </w:rPr>
            </w:pPr>
            <w:r w:rsidRPr="00CC2868">
              <w:rPr>
                <w:rFonts w:ascii="Times New Roman" w:eastAsia="Times New Roman" w:hAnsi="Times New Roman" w:cs="Times New Roman"/>
                <w:bCs/>
                <w:sz w:val="24"/>
                <w:szCs w:val="24"/>
                <w:lang w:eastAsia="ru-RU"/>
              </w:rPr>
              <w:t>М.П.</w:t>
            </w:r>
          </w:p>
        </w:tc>
      </w:tr>
    </w:tbl>
    <w:p w14:paraId="46D1DEC1" w14:textId="77777777" w:rsidR="00D5290E" w:rsidRPr="00CC2868" w:rsidRDefault="00D5290E" w:rsidP="00136642">
      <w:pPr>
        <w:spacing w:after="0" w:line="240" w:lineRule="atLeast"/>
        <w:jc w:val="center"/>
        <w:rPr>
          <w:rFonts w:ascii="Times New Roman" w:eastAsia="Times New Roman" w:hAnsi="Times New Roman" w:cs="Times New Roman"/>
          <w:b/>
          <w:bCs/>
          <w:sz w:val="24"/>
          <w:szCs w:val="24"/>
          <w:lang w:eastAsia="ru-RU"/>
        </w:rPr>
      </w:pPr>
    </w:p>
    <w:p w14:paraId="7C5B7850" w14:textId="77777777" w:rsidR="00D5290E" w:rsidRPr="00CC2868" w:rsidRDefault="00D5290E" w:rsidP="00136642">
      <w:pPr>
        <w:spacing w:after="0" w:line="240" w:lineRule="atLeast"/>
        <w:jc w:val="center"/>
        <w:rPr>
          <w:rFonts w:ascii="Times New Roman" w:eastAsia="Times New Roman" w:hAnsi="Times New Roman" w:cs="Times New Roman"/>
          <w:b/>
          <w:bCs/>
          <w:sz w:val="24"/>
          <w:szCs w:val="24"/>
          <w:lang w:eastAsia="ru-RU"/>
        </w:rPr>
      </w:pPr>
    </w:p>
    <w:p w14:paraId="5C238BF9" w14:textId="77777777" w:rsidR="003D1A2A" w:rsidRDefault="003D1A2A">
      <w:r>
        <w:br w:type="page"/>
      </w:r>
    </w:p>
    <w:p w14:paraId="5ABDB37C" w14:textId="77777777" w:rsidR="00D5290E" w:rsidRPr="00CC2868" w:rsidRDefault="00D5290E" w:rsidP="00136642">
      <w:pPr>
        <w:spacing w:after="0" w:line="240" w:lineRule="atLeast"/>
        <w:rPr>
          <w:rFonts w:ascii="Times New Roman" w:eastAsia="Times New Roman" w:hAnsi="Times New Roman" w:cs="Times New Roman"/>
          <w:sz w:val="24"/>
          <w:szCs w:val="24"/>
          <w:lang w:eastAsia="ru-RU"/>
        </w:rPr>
      </w:pPr>
    </w:p>
    <w:p w14:paraId="3A9B88B2" w14:textId="77777777" w:rsidR="003D1A2A" w:rsidRDefault="00D5290E" w:rsidP="00136642">
      <w:pPr>
        <w:spacing w:after="0" w:line="240" w:lineRule="atLeast"/>
        <w:ind w:firstLine="709"/>
        <w:jc w:val="center"/>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                          </w:t>
      </w:r>
    </w:p>
    <w:p w14:paraId="7BD7D6AC" w14:textId="77777777" w:rsidR="003D1A2A" w:rsidRPr="002A7F62" w:rsidRDefault="003D1A2A" w:rsidP="00174322">
      <w:pPr>
        <w:pStyle w:val="af6"/>
        <w:spacing w:line="240" w:lineRule="auto"/>
      </w:pPr>
      <w:r w:rsidRPr="002A7F62">
        <w:t>Приложение № 3</w:t>
      </w:r>
    </w:p>
    <w:p w14:paraId="225385AA" w14:textId="77777777" w:rsidR="003D1A2A" w:rsidRPr="002A7F62" w:rsidRDefault="003D1A2A" w:rsidP="003D1A2A">
      <w:pPr>
        <w:pStyle w:val="af6"/>
        <w:spacing w:line="240" w:lineRule="auto"/>
      </w:pPr>
      <w:r w:rsidRPr="002A7F62">
        <w:t>к договору от ___ ________ 202_ г. № _____</w:t>
      </w:r>
    </w:p>
    <w:p w14:paraId="793B83ED" w14:textId="77777777" w:rsidR="003D1A2A" w:rsidRPr="002A7F62" w:rsidRDefault="003D1A2A" w:rsidP="003D1A2A">
      <w:pPr>
        <w:pStyle w:val="af6"/>
        <w:spacing w:line="240" w:lineRule="auto"/>
      </w:pPr>
    </w:p>
    <w:p w14:paraId="7B410BA3" w14:textId="77777777" w:rsidR="003D1A2A" w:rsidRPr="002A7F62" w:rsidRDefault="003D1A2A" w:rsidP="003D1A2A">
      <w:pPr>
        <w:pStyle w:val="af6"/>
        <w:spacing w:line="240" w:lineRule="auto"/>
      </w:pPr>
    </w:p>
    <w:p w14:paraId="096865D4" w14:textId="77777777" w:rsidR="003D1A2A" w:rsidRPr="002A7F62" w:rsidRDefault="003D1A2A" w:rsidP="003D1A2A">
      <w:pPr>
        <w:spacing w:after="0" w:line="240" w:lineRule="auto"/>
        <w:jc w:val="center"/>
        <w:outlineLvl w:val="1"/>
        <w:rPr>
          <w:rFonts w:ascii="Times New Roman" w:eastAsia="Times New Roman" w:hAnsi="Times New Roman" w:cs="Times New Roman"/>
          <w:bCs/>
          <w:i/>
          <w:sz w:val="24"/>
          <w:szCs w:val="24"/>
          <w:lang w:eastAsia="ru-RU"/>
        </w:rPr>
      </w:pPr>
      <w:r w:rsidRPr="002A7F62">
        <w:rPr>
          <w:rFonts w:ascii="Times New Roman" w:eastAsia="Times New Roman" w:hAnsi="Times New Roman" w:cs="Times New Roman"/>
          <w:bCs/>
          <w:i/>
          <w:sz w:val="24"/>
          <w:szCs w:val="24"/>
          <w:lang w:eastAsia="ru-RU"/>
        </w:rPr>
        <w:t>Форма отчета об оказанных услугах</w:t>
      </w:r>
    </w:p>
    <w:p w14:paraId="05172201" w14:textId="77777777" w:rsidR="003D1A2A" w:rsidRPr="002A7F62" w:rsidRDefault="003D1A2A" w:rsidP="003D1A2A">
      <w:pPr>
        <w:tabs>
          <w:tab w:val="left" w:pos="1134"/>
        </w:tabs>
        <w:rPr>
          <w:rFonts w:ascii="Times New Roman" w:hAnsi="Times New Roman" w:cs="Times New Roman"/>
          <w:i/>
          <w:iCs/>
          <w:kern w:val="2"/>
          <w:sz w:val="24"/>
          <w:szCs w:val="24"/>
          <w14:ligatures w14:val="standardContextual"/>
        </w:rPr>
      </w:pP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47"/>
      </w:tblGrid>
      <w:tr w:rsidR="003D1A2A" w:rsidRPr="002A7F62" w14:paraId="591626C9" w14:textId="77777777" w:rsidTr="00C40171">
        <w:tc>
          <w:tcPr>
            <w:tcW w:w="5098" w:type="dxa"/>
          </w:tcPr>
          <w:p w14:paraId="63802560" w14:textId="77777777" w:rsidR="003D1A2A" w:rsidRPr="002A7F62" w:rsidRDefault="003D1A2A" w:rsidP="00C40171">
            <w:pPr>
              <w:tabs>
                <w:tab w:val="left" w:pos="1134"/>
              </w:tabs>
              <w:ind w:left="31"/>
              <w:jc w:val="both"/>
              <w:rPr>
                <w:rFonts w:ascii="Times New Roman" w:hAnsi="Times New Roman" w:cs="Times New Roman"/>
                <w:b/>
                <w:bCs/>
              </w:rPr>
            </w:pPr>
            <w:r w:rsidRPr="002A7F62">
              <w:rPr>
                <w:rFonts w:ascii="Times New Roman" w:hAnsi="Times New Roman" w:cs="Times New Roman"/>
                <w:b/>
                <w:bCs/>
              </w:rPr>
              <w:t>СОГЛАСОВАНО</w:t>
            </w:r>
          </w:p>
        </w:tc>
        <w:tc>
          <w:tcPr>
            <w:tcW w:w="4247" w:type="dxa"/>
          </w:tcPr>
          <w:p w14:paraId="4626C9BD" w14:textId="77777777" w:rsidR="003D1A2A" w:rsidRPr="002A7F62" w:rsidRDefault="003D1A2A" w:rsidP="00C40171">
            <w:pPr>
              <w:tabs>
                <w:tab w:val="left" w:pos="1134"/>
              </w:tabs>
              <w:ind w:left="39"/>
              <w:rPr>
                <w:rFonts w:ascii="Times New Roman" w:hAnsi="Times New Roman" w:cs="Times New Roman"/>
                <w:b/>
                <w:bCs/>
              </w:rPr>
            </w:pPr>
            <w:r w:rsidRPr="002A7F62">
              <w:rPr>
                <w:rFonts w:ascii="Times New Roman" w:hAnsi="Times New Roman" w:cs="Times New Roman"/>
                <w:b/>
                <w:bCs/>
              </w:rPr>
              <w:t>УТВЕРЖДАЮ</w:t>
            </w:r>
          </w:p>
        </w:tc>
      </w:tr>
      <w:tr w:rsidR="003D1A2A" w:rsidRPr="002A7F62" w14:paraId="5F27661A" w14:textId="77777777" w:rsidTr="00C40171">
        <w:tc>
          <w:tcPr>
            <w:tcW w:w="5098" w:type="dxa"/>
          </w:tcPr>
          <w:p w14:paraId="41DABFAA" w14:textId="77777777" w:rsidR="003D1A2A" w:rsidRPr="002A7F62" w:rsidRDefault="003D1A2A" w:rsidP="00C40171">
            <w:pPr>
              <w:tabs>
                <w:tab w:val="left" w:pos="1134"/>
              </w:tabs>
              <w:ind w:left="31"/>
              <w:jc w:val="center"/>
              <w:rPr>
                <w:rFonts w:ascii="Times New Roman" w:hAnsi="Times New Roman" w:cs="Times New Roman"/>
              </w:rPr>
            </w:pPr>
          </w:p>
        </w:tc>
        <w:tc>
          <w:tcPr>
            <w:tcW w:w="4247" w:type="dxa"/>
          </w:tcPr>
          <w:p w14:paraId="7FF7C401" w14:textId="77777777" w:rsidR="003D1A2A" w:rsidRPr="002A7F62" w:rsidRDefault="003D1A2A" w:rsidP="00C40171">
            <w:pPr>
              <w:tabs>
                <w:tab w:val="left" w:pos="1134"/>
              </w:tabs>
              <w:ind w:left="39"/>
              <w:jc w:val="center"/>
              <w:rPr>
                <w:rFonts w:ascii="Times New Roman" w:hAnsi="Times New Roman" w:cs="Times New Roman"/>
              </w:rPr>
            </w:pPr>
          </w:p>
        </w:tc>
      </w:tr>
      <w:tr w:rsidR="003D1A2A" w:rsidRPr="002A7F62" w14:paraId="7120209C" w14:textId="77777777" w:rsidTr="00C40171">
        <w:tc>
          <w:tcPr>
            <w:tcW w:w="5098" w:type="dxa"/>
          </w:tcPr>
          <w:p w14:paraId="0584EA83" w14:textId="77777777" w:rsidR="003D1A2A" w:rsidRPr="002A7F62" w:rsidRDefault="003D1A2A" w:rsidP="00C40171">
            <w:pPr>
              <w:tabs>
                <w:tab w:val="left" w:pos="1134"/>
              </w:tabs>
              <w:ind w:left="31"/>
              <w:rPr>
                <w:rFonts w:ascii="Times New Roman" w:hAnsi="Times New Roman" w:cs="Times New Roman"/>
              </w:rPr>
            </w:pPr>
            <w:r w:rsidRPr="002A7F62">
              <w:rPr>
                <w:rFonts w:ascii="Times New Roman" w:hAnsi="Times New Roman" w:cs="Times New Roman"/>
              </w:rPr>
              <w:t>ЗАКАЗЧИК</w:t>
            </w:r>
          </w:p>
          <w:p w14:paraId="572548C1" w14:textId="77777777" w:rsidR="003D1A2A" w:rsidRPr="002A7F62" w:rsidRDefault="003D1A2A" w:rsidP="00C40171">
            <w:pPr>
              <w:tabs>
                <w:tab w:val="left" w:pos="1134"/>
              </w:tabs>
              <w:ind w:left="31"/>
              <w:rPr>
                <w:rFonts w:ascii="Times New Roman" w:hAnsi="Times New Roman" w:cs="Times New Roman"/>
                <w:i/>
              </w:rPr>
            </w:pPr>
            <w:r w:rsidRPr="002A7F62">
              <w:rPr>
                <w:rFonts w:ascii="Times New Roman" w:hAnsi="Times New Roman" w:cs="Times New Roman"/>
                <w:i/>
              </w:rPr>
              <w:t>Наименование организации</w:t>
            </w:r>
          </w:p>
          <w:p w14:paraId="4C64F18C" w14:textId="77777777" w:rsidR="003D1A2A" w:rsidRPr="002A7F62" w:rsidRDefault="003D1A2A" w:rsidP="00C40171">
            <w:pPr>
              <w:tabs>
                <w:tab w:val="left" w:pos="1134"/>
              </w:tabs>
              <w:ind w:left="31"/>
              <w:rPr>
                <w:rFonts w:ascii="Times New Roman" w:hAnsi="Times New Roman" w:cs="Times New Roman"/>
                <w:i/>
              </w:rPr>
            </w:pPr>
            <w:r w:rsidRPr="002A7F62">
              <w:rPr>
                <w:rFonts w:ascii="Times New Roman" w:hAnsi="Times New Roman" w:cs="Times New Roman"/>
                <w:i/>
              </w:rPr>
              <w:t>Должность</w:t>
            </w:r>
          </w:p>
        </w:tc>
        <w:tc>
          <w:tcPr>
            <w:tcW w:w="4247" w:type="dxa"/>
          </w:tcPr>
          <w:p w14:paraId="5793751B" w14:textId="77777777" w:rsidR="003D1A2A" w:rsidRPr="002A7F62" w:rsidRDefault="003D1A2A" w:rsidP="00C40171">
            <w:pPr>
              <w:tabs>
                <w:tab w:val="left" w:pos="1134"/>
              </w:tabs>
              <w:ind w:left="39"/>
              <w:rPr>
                <w:rFonts w:ascii="Times New Roman" w:hAnsi="Times New Roman" w:cs="Times New Roman"/>
              </w:rPr>
            </w:pPr>
            <w:r w:rsidRPr="002A7F62">
              <w:rPr>
                <w:rFonts w:ascii="Times New Roman" w:hAnsi="Times New Roman" w:cs="Times New Roman"/>
              </w:rPr>
              <w:t>ИСПОЛНИТЕЛЬ</w:t>
            </w:r>
          </w:p>
          <w:p w14:paraId="4F006034" w14:textId="77777777" w:rsidR="003D1A2A" w:rsidRPr="002A7F62" w:rsidRDefault="003D1A2A" w:rsidP="00C40171">
            <w:pPr>
              <w:tabs>
                <w:tab w:val="left" w:pos="1134"/>
              </w:tabs>
              <w:ind w:left="39"/>
              <w:rPr>
                <w:rFonts w:ascii="Times New Roman" w:hAnsi="Times New Roman" w:cs="Times New Roman"/>
                <w:i/>
              </w:rPr>
            </w:pPr>
            <w:r w:rsidRPr="002A7F62">
              <w:rPr>
                <w:rFonts w:ascii="Times New Roman" w:hAnsi="Times New Roman" w:cs="Times New Roman"/>
                <w:i/>
              </w:rPr>
              <w:t>Наименование организации</w:t>
            </w:r>
          </w:p>
          <w:p w14:paraId="5C778B19" w14:textId="77777777" w:rsidR="003D1A2A" w:rsidRPr="002A7F62" w:rsidRDefault="003D1A2A" w:rsidP="00C40171">
            <w:pPr>
              <w:tabs>
                <w:tab w:val="left" w:pos="1134"/>
              </w:tabs>
              <w:ind w:left="39"/>
              <w:rPr>
                <w:rFonts w:ascii="Times New Roman" w:hAnsi="Times New Roman" w:cs="Times New Roman"/>
                <w:i/>
              </w:rPr>
            </w:pPr>
            <w:r w:rsidRPr="002A7F62">
              <w:rPr>
                <w:rFonts w:ascii="Times New Roman" w:hAnsi="Times New Roman" w:cs="Times New Roman"/>
                <w:i/>
              </w:rPr>
              <w:t>Должность</w:t>
            </w:r>
          </w:p>
        </w:tc>
      </w:tr>
      <w:tr w:rsidR="003D1A2A" w:rsidRPr="002A7F62" w14:paraId="4DEEE40F" w14:textId="77777777" w:rsidTr="00C40171">
        <w:trPr>
          <w:trHeight w:val="83"/>
        </w:trPr>
        <w:tc>
          <w:tcPr>
            <w:tcW w:w="5098" w:type="dxa"/>
          </w:tcPr>
          <w:p w14:paraId="788FFB67" w14:textId="77777777" w:rsidR="003D1A2A" w:rsidRPr="002A7F62" w:rsidRDefault="003D1A2A" w:rsidP="00C40171">
            <w:pPr>
              <w:tabs>
                <w:tab w:val="left" w:pos="1134"/>
              </w:tabs>
              <w:rPr>
                <w:rFonts w:ascii="Times New Roman" w:hAnsi="Times New Roman" w:cs="Times New Roman"/>
              </w:rPr>
            </w:pPr>
          </w:p>
          <w:p w14:paraId="46AC8CA3" w14:textId="77777777" w:rsidR="003D1A2A" w:rsidRPr="002A7F62" w:rsidRDefault="003D1A2A" w:rsidP="00C40171">
            <w:pPr>
              <w:tabs>
                <w:tab w:val="left" w:pos="1134"/>
              </w:tabs>
              <w:ind w:left="31"/>
              <w:rPr>
                <w:rFonts w:ascii="Times New Roman" w:hAnsi="Times New Roman" w:cs="Times New Roman"/>
              </w:rPr>
            </w:pPr>
            <w:r w:rsidRPr="002A7F62">
              <w:rPr>
                <w:rFonts w:ascii="Times New Roman" w:hAnsi="Times New Roman" w:cs="Times New Roman"/>
              </w:rPr>
              <w:t>_________________/_______________/</w:t>
            </w:r>
          </w:p>
          <w:p w14:paraId="649C2A8B" w14:textId="77777777" w:rsidR="003D1A2A" w:rsidRPr="002A7F62" w:rsidRDefault="003D1A2A" w:rsidP="00C40171">
            <w:pPr>
              <w:tabs>
                <w:tab w:val="left" w:pos="1134"/>
              </w:tabs>
              <w:ind w:left="31"/>
              <w:rPr>
                <w:rFonts w:ascii="Times New Roman" w:hAnsi="Times New Roman" w:cs="Times New Roman"/>
              </w:rPr>
            </w:pPr>
            <w:r w:rsidRPr="002A7F62">
              <w:rPr>
                <w:rFonts w:ascii="Times New Roman" w:hAnsi="Times New Roman" w:cs="Times New Roman"/>
              </w:rPr>
              <w:t>«______» _____________ 202___г.</w:t>
            </w:r>
          </w:p>
          <w:p w14:paraId="561914D3" w14:textId="77777777" w:rsidR="003D1A2A" w:rsidRPr="002A7F62" w:rsidRDefault="003D1A2A" w:rsidP="00C40171">
            <w:pPr>
              <w:tabs>
                <w:tab w:val="left" w:pos="1134"/>
              </w:tabs>
              <w:ind w:left="31"/>
              <w:rPr>
                <w:rFonts w:ascii="Times New Roman" w:hAnsi="Times New Roman" w:cs="Times New Roman"/>
              </w:rPr>
            </w:pPr>
            <w:r w:rsidRPr="002A7F62">
              <w:rPr>
                <w:rFonts w:ascii="Times New Roman" w:hAnsi="Times New Roman" w:cs="Times New Roman"/>
              </w:rPr>
              <w:t>М.П.</w:t>
            </w:r>
          </w:p>
        </w:tc>
        <w:tc>
          <w:tcPr>
            <w:tcW w:w="4247" w:type="dxa"/>
          </w:tcPr>
          <w:p w14:paraId="1B40C5EF" w14:textId="77777777" w:rsidR="003D1A2A" w:rsidRPr="002A7F62" w:rsidRDefault="003D1A2A" w:rsidP="00C40171">
            <w:pPr>
              <w:tabs>
                <w:tab w:val="left" w:pos="1134"/>
              </w:tabs>
              <w:ind w:left="39"/>
              <w:jc w:val="center"/>
              <w:rPr>
                <w:rFonts w:ascii="Times New Roman" w:hAnsi="Times New Roman" w:cs="Times New Roman"/>
              </w:rPr>
            </w:pPr>
          </w:p>
          <w:p w14:paraId="1EF62F27" w14:textId="77777777" w:rsidR="003D1A2A" w:rsidRPr="002A7F62" w:rsidRDefault="003D1A2A" w:rsidP="00C40171">
            <w:pPr>
              <w:tabs>
                <w:tab w:val="left" w:pos="1134"/>
              </w:tabs>
              <w:ind w:left="39"/>
              <w:jc w:val="center"/>
              <w:rPr>
                <w:rFonts w:ascii="Times New Roman" w:hAnsi="Times New Roman" w:cs="Times New Roman"/>
              </w:rPr>
            </w:pPr>
            <w:r w:rsidRPr="002A7F62">
              <w:rPr>
                <w:rFonts w:ascii="Times New Roman" w:hAnsi="Times New Roman" w:cs="Times New Roman"/>
              </w:rPr>
              <w:t>_________________/_____________/</w:t>
            </w:r>
          </w:p>
          <w:p w14:paraId="657BB006" w14:textId="77777777" w:rsidR="003D1A2A" w:rsidRPr="002A7F62" w:rsidRDefault="003D1A2A" w:rsidP="00C40171">
            <w:pPr>
              <w:tabs>
                <w:tab w:val="left" w:pos="1134"/>
              </w:tabs>
              <w:ind w:left="39"/>
              <w:rPr>
                <w:rFonts w:ascii="Times New Roman" w:hAnsi="Times New Roman" w:cs="Times New Roman"/>
              </w:rPr>
            </w:pPr>
            <w:r w:rsidRPr="002A7F62">
              <w:rPr>
                <w:rFonts w:ascii="Times New Roman" w:hAnsi="Times New Roman" w:cs="Times New Roman"/>
              </w:rPr>
              <w:t>«______» _____________ 202___г.</w:t>
            </w:r>
          </w:p>
          <w:p w14:paraId="551CD39C" w14:textId="77777777" w:rsidR="003D1A2A" w:rsidRPr="002A7F62" w:rsidRDefault="003D1A2A" w:rsidP="00C40171">
            <w:pPr>
              <w:tabs>
                <w:tab w:val="left" w:pos="1134"/>
              </w:tabs>
              <w:ind w:left="39"/>
              <w:rPr>
                <w:rFonts w:ascii="Times New Roman" w:hAnsi="Times New Roman" w:cs="Times New Roman"/>
              </w:rPr>
            </w:pPr>
            <w:r w:rsidRPr="002A7F62">
              <w:rPr>
                <w:rFonts w:ascii="Times New Roman" w:hAnsi="Times New Roman" w:cs="Times New Roman"/>
              </w:rPr>
              <w:t>М.П.</w:t>
            </w:r>
          </w:p>
        </w:tc>
      </w:tr>
      <w:tr w:rsidR="003D1A2A" w:rsidRPr="002A7F62" w14:paraId="6F21A20D" w14:textId="77777777" w:rsidTr="00C40171">
        <w:tc>
          <w:tcPr>
            <w:tcW w:w="5098" w:type="dxa"/>
          </w:tcPr>
          <w:p w14:paraId="60AFEBDD" w14:textId="77777777" w:rsidR="003D1A2A" w:rsidRPr="002A7F62" w:rsidRDefault="003D1A2A" w:rsidP="00C40171">
            <w:pPr>
              <w:tabs>
                <w:tab w:val="left" w:pos="1134"/>
              </w:tabs>
              <w:ind w:left="567"/>
              <w:rPr>
                <w:rFonts w:ascii="Times New Roman" w:hAnsi="Times New Roman" w:cs="Times New Roman"/>
              </w:rPr>
            </w:pPr>
          </w:p>
        </w:tc>
        <w:tc>
          <w:tcPr>
            <w:tcW w:w="4247" w:type="dxa"/>
          </w:tcPr>
          <w:p w14:paraId="57F86403" w14:textId="77777777" w:rsidR="003D1A2A" w:rsidRPr="002A7F62" w:rsidRDefault="003D1A2A" w:rsidP="00C40171">
            <w:pPr>
              <w:tabs>
                <w:tab w:val="left" w:pos="1134"/>
              </w:tabs>
              <w:ind w:left="567"/>
              <w:jc w:val="center"/>
              <w:rPr>
                <w:rFonts w:ascii="Times New Roman" w:hAnsi="Times New Roman" w:cs="Times New Roman"/>
              </w:rPr>
            </w:pPr>
          </w:p>
        </w:tc>
      </w:tr>
    </w:tbl>
    <w:p w14:paraId="7852BA31" w14:textId="77777777" w:rsidR="003D1A2A" w:rsidRPr="002A7F62" w:rsidRDefault="003D1A2A" w:rsidP="003D1A2A">
      <w:pPr>
        <w:tabs>
          <w:tab w:val="left" w:pos="1134"/>
        </w:tabs>
        <w:rPr>
          <w:rFonts w:ascii="Times New Roman" w:hAnsi="Times New Roman" w:cs="Times New Roman"/>
          <w:kern w:val="2"/>
          <w:sz w:val="24"/>
          <w:szCs w:val="24"/>
          <w14:ligatures w14:val="standardContextual"/>
        </w:rPr>
      </w:pPr>
    </w:p>
    <w:p w14:paraId="18BDD22E" w14:textId="77777777" w:rsidR="003D1A2A" w:rsidRPr="002A7F62" w:rsidRDefault="003D1A2A" w:rsidP="003D1A2A">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ОТЧЕТ</w:t>
      </w:r>
    </w:p>
    <w:p w14:paraId="4534E33C" w14:textId="77777777" w:rsidR="003D1A2A" w:rsidRPr="002A7F62" w:rsidRDefault="003D1A2A" w:rsidP="003D1A2A">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об оказанных услугах/выполненных работах</w:t>
      </w:r>
    </w:p>
    <w:p w14:paraId="18FE5B4D" w14:textId="77777777" w:rsidR="003D1A2A" w:rsidRPr="002A7F62" w:rsidRDefault="003D1A2A" w:rsidP="003D1A2A">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к договору от «_____» _____________202__г. №_________</w:t>
      </w:r>
    </w:p>
    <w:p w14:paraId="71015F07" w14:textId="77777777" w:rsidR="003D1A2A" w:rsidRPr="002A7F62" w:rsidRDefault="003D1A2A" w:rsidP="003D1A2A">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предмет договора</w:t>
      </w:r>
    </w:p>
    <w:p w14:paraId="5CA78960" w14:textId="77777777" w:rsidR="003D1A2A" w:rsidRPr="002A7F62" w:rsidRDefault="003D1A2A" w:rsidP="003D1A2A">
      <w:pPr>
        <w:tabs>
          <w:tab w:val="left" w:pos="1134"/>
        </w:tabs>
        <w:ind w:left="567"/>
        <w:rPr>
          <w:rFonts w:ascii="Times New Roman" w:hAnsi="Times New Roman" w:cs="Times New Roman"/>
          <w:kern w:val="2"/>
          <w:sz w:val="24"/>
          <w:szCs w:val="24"/>
          <w14:ligatures w14:val="standardContextual"/>
        </w:rPr>
      </w:pPr>
    </w:p>
    <w:p w14:paraId="224E0F34" w14:textId="77777777" w:rsidR="003D1A2A" w:rsidRPr="002A7F62" w:rsidRDefault="003D1A2A" w:rsidP="003D1A2A">
      <w:pPr>
        <w:tabs>
          <w:tab w:val="left" w:pos="1134"/>
        </w:tabs>
        <w:ind w:left="567"/>
        <w:jc w:val="center"/>
        <w:rPr>
          <w:rFonts w:ascii="Times New Roman" w:hAnsi="Times New Roman" w:cs="Times New Roman"/>
          <w:kern w:val="2"/>
          <w:sz w:val="24"/>
          <w:szCs w:val="24"/>
          <w14:ligatures w14:val="standardContextual"/>
        </w:rPr>
      </w:pPr>
    </w:p>
    <w:p w14:paraId="27AA03E0" w14:textId="77777777" w:rsidR="003D1A2A" w:rsidRPr="002A7F62" w:rsidRDefault="003D1A2A" w:rsidP="003D1A2A">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Срок оказания услуг по договору:</w:t>
      </w:r>
    </w:p>
    <w:p w14:paraId="406374E1" w14:textId="77777777" w:rsidR="003D1A2A" w:rsidRPr="002A7F62" w:rsidRDefault="003D1A2A" w:rsidP="003D1A2A">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Фактический срок оказания услуг: </w:t>
      </w:r>
    </w:p>
    <w:p w14:paraId="4287A0AC" w14:textId="77777777" w:rsidR="003D1A2A" w:rsidRPr="002A7F62" w:rsidRDefault="003D1A2A" w:rsidP="003D1A2A">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Дата предоставления отчетных документов:</w:t>
      </w:r>
    </w:p>
    <w:p w14:paraId="682BC484" w14:textId="77777777" w:rsidR="003D1A2A" w:rsidRPr="002A7F62" w:rsidRDefault="003D1A2A" w:rsidP="003D1A2A">
      <w:pPr>
        <w:tabs>
          <w:tab w:val="left" w:pos="1134"/>
        </w:tabs>
        <w:ind w:left="567"/>
        <w:jc w:val="center"/>
        <w:rPr>
          <w:rFonts w:ascii="Times New Roman" w:hAnsi="Times New Roman" w:cs="Times New Roman"/>
          <w:kern w:val="2"/>
          <w:sz w:val="24"/>
          <w:szCs w:val="24"/>
          <w14:ligatures w14:val="standardContextual"/>
        </w:rPr>
      </w:pPr>
    </w:p>
    <w:p w14:paraId="721EFA94" w14:textId="77777777" w:rsidR="003D1A2A" w:rsidRPr="002A7F62" w:rsidRDefault="003D1A2A" w:rsidP="003D1A2A">
      <w:pPr>
        <w:tabs>
          <w:tab w:val="left" w:pos="1134"/>
        </w:tabs>
        <w:ind w:left="567"/>
        <w:jc w:val="center"/>
        <w:rPr>
          <w:rFonts w:ascii="Times New Roman" w:hAnsi="Times New Roman" w:cs="Times New Roman"/>
          <w:kern w:val="2"/>
          <w:sz w:val="24"/>
          <w:szCs w:val="24"/>
          <w14:ligatures w14:val="standardContextual"/>
        </w:rPr>
      </w:pPr>
    </w:p>
    <w:p w14:paraId="297FFEEC" w14:textId="77777777" w:rsidR="003D1A2A" w:rsidRPr="002A7F62" w:rsidRDefault="003D1A2A" w:rsidP="003D1A2A">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Место оказания услуг </w:t>
      </w:r>
      <w:r w:rsidRPr="002A7F62">
        <w:rPr>
          <w:rFonts w:ascii="Times New Roman" w:hAnsi="Times New Roman" w:cs="Times New Roman"/>
          <w:kern w:val="2"/>
          <w:sz w:val="24"/>
          <w:szCs w:val="24"/>
          <w14:ligatures w14:val="standardContextual"/>
        </w:rPr>
        <w:br w:type="page"/>
      </w:r>
    </w:p>
    <w:p w14:paraId="2E6360A7" w14:textId="77777777" w:rsidR="003D1A2A" w:rsidRPr="002A7F62" w:rsidRDefault="003D1A2A" w:rsidP="003D1A2A">
      <w:pPr>
        <w:tabs>
          <w:tab w:val="left" w:pos="1134"/>
        </w:tabs>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ОГЛАВЛЕНИЕ</w:t>
      </w:r>
    </w:p>
    <w:p w14:paraId="357FB3FF" w14:textId="77777777" w:rsidR="003D1A2A" w:rsidRPr="002A7F62" w:rsidRDefault="003D1A2A" w:rsidP="003D1A2A">
      <w:pPr>
        <w:tabs>
          <w:tab w:val="left" w:pos="1134"/>
        </w:tabs>
        <w:ind w:left="567"/>
        <w:jc w:val="center"/>
        <w:rPr>
          <w:rFonts w:ascii="Times New Roman" w:hAnsi="Times New Roman" w:cs="Times New Roman"/>
          <w:b/>
          <w:bCs/>
          <w:kern w:val="2"/>
          <w:sz w:val="24"/>
          <w:szCs w:val="24"/>
          <w14:ligatures w14:val="standardContextual"/>
        </w:rPr>
      </w:pPr>
    </w:p>
    <w:tbl>
      <w:tblPr>
        <w:tblStyle w:val="7"/>
        <w:tblW w:w="0" w:type="auto"/>
        <w:tblLook w:val="04A0" w:firstRow="1" w:lastRow="0" w:firstColumn="1" w:lastColumn="0" w:noHBand="0" w:noVBand="1"/>
      </w:tblPr>
      <w:tblGrid>
        <w:gridCol w:w="1174"/>
        <w:gridCol w:w="7468"/>
        <w:gridCol w:w="1412"/>
      </w:tblGrid>
      <w:tr w:rsidR="003D1A2A" w:rsidRPr="002A7F62" w14:paraId="626E07F3" w14:textId="77777777" w:rsidTr="00C40171">
        <w:tc>
          <w:tcPr>
            <w:tcW w:w="1174" w:type="dxa"/>
          </w:tcPr>
          <w:p w14:paraId="7F29027E" w14:textId="77777777" w:rsidR="003D1A2A" w:rsidRPr="002A7F62" w:rsidRDefault="003D1A2A" w:rsidP="00C40171">
            <w:pPr>
              <w:tabs>
                <w:tab w:val="left" w:pos="1134"/>
              </w:tabs>
              <w:ind w:left="31"/>
              <w:jc w:val="center"/>
              <w:rPr>
                <w:rFonts w:ascii="Times New Roman" w:hAnsi="Times New Roman" w:cs="Times New Roman"/>
                <w:b/>
                <w:bCs/>
              </w:rPr>
            </w:pPr>
            <w:r w:rsidRPr="002A7F62">
              <w:rPr>
                <w:rFonts w:ascii="Times New Roman" w:hAnsi="Times New Roman" w:cs="Times New Roman"/>
                <w:b/>
                <w:bCs/>
              </w:rPr>
              <w:t>№ п/п</w:t>
            </w:r>
          </w:p>
        </w:tc>
        <w:tc>
          <w:tcPr>
            <w:tcW w:w="7468" w:type="dxa"/>
          </w:tcPr>
          <w:p w14:paraId="63519934" w14:textId="77777777" w:rsidR="003D1A2A" w:rsidRPr="002A7F62" w:rsidRDefault="003D1A2A" w:rsidP="00C40171">
            <w:pPr>
              <w:tabs>
                <w:tab w:val="left" w:pos="1134"/>
              </w:tabs>
              <w:jc w:val="center"/>
              <w:rPr>
                <w:rFonts w:ascii="Times New Roman" w:hAnsi="Times New Roman" w:cs="Times New Roman"/>
                <w:b/>
                <w:bCs/>
              </w:rPr>
            </w:pPr>
            <w:r w:rsidRPr="002A7F62">
              <w:rPr>
                <w:rFonts w:ascii="Times New Roman" w:hAnsi="Times New Roman" w:cs="Times New Roman"/>
                <w:b/>
                <w:bCs/>
              </w:rPr>
              <w:t>Наименование раздела</w:t>
            </w:r>
          </w:p>
        </w:tc>
        <w:tc>
          <w:tcPr>
            <w:tcW w:w="1412" w:type="dxa"/>
          </w:tcPr>
          <w:p w14:paraId="4C6F3C6D" w14:textId="77777777" w:rsidR="003D1A2A" w:rsidRPr="002A7F62" w:rsidRDefault="003D1A2A" w:rsidP="00C40171">
            <w:pPr>
              <w:tabs>
                <w:tab w:val="left" w:pos="1134"/>
              </w:tabs>
              <w:ind w:left="38"/>
              <w:jc w:val="center"/>
              <w:rPr>
                <w:rFonts w:ascii="Times New Roman" w:hAnsi="Times New Roman" w:cs="Times New Roman"/>
                <w:b/>
                <w:bCs/>
              </w:rPr>
            </w:pPr>
            <w:r w:rsidRPr="002A7F62">
              <w:rPr>
                <w:rFonts w:ascii="Times New Roman" w:hAnsi="Times New Roman" w:cs="Times New Roman"/>
                <w:b/>
                <w:bCs/>
              </w:rPr>
              <w:t>Стр.</w:t>
            </w:r>
          </w:p>
        </w:tc>
      </w:tr>
      <w:tr w:rsidR="003D1A2A" w:rsidRPr="002A7F62" w14:paraId="353523C2" w14:textId="77777777" w:rsidTr="00C40171">
        <w:tc>
          <w:tcPr>
            <w:tcW w:w="1174" w:type="dxa"/>
          </w:tcPr>
          <w:p w14:paraId="3233D3C3" w14:textId="77777777" w:rsidR="003D1A2A" w:rsidRPr="002A7F62" w:rsidRDefault="003D1A2A" w:rsidP="00C40171">
            <w:pPr>
              <w:tabs>
                <w:tab w:val="left" w:pos="1134"/>
              </w:tabs>
              <w:ind w:left="31"/>
              <w:jc w:val="center"/>
              <w:rPr>
                <w:rFonts w:ascii="Times New Roman" w:hAnsi="Times New Roman" w:cs="Times New Roman"/>
              </w:rPr>
            </w:pPr>
            <w:r w:rsidRPr="002A7F62">
              <w:rPr>
                <w:rFonts w:ascii="Times New Roman" w:hAnsi="Times New Roman" w:cs="Times New Roman"/>
              </w:rPr>
              <w:t>1.</w:t>
            </w:r>
          </w:p>
        </w:tc>
        <w:tc>
          <w:tcPr>
            <w:tcW w:w="7468" w:type="dxa"/>
          </w:tcPr>
          <w:p w14:paraId="094FBB8E" w14:textId="77777777" w:rsidR="003D1A2A" w:rsidRPr="002A7F62" w:rsidRDefault="003D1A2A" w:rsidP="00C40171">
            <w:pPr>
              <w:tabs>
                <w:tab w:val="left" w:pos="1134"/>
              </w:tabs>
              <w:rPr>
                <w:rFonts w:ascii="Times New Roman" w:hAnsi="Times New Roman" w:cs="Times New Roman"/>
              </w:rPr>
            </w:pPr>
            <w:r w:rsidRPr="002A7F62">
              <w:rPr>
                <w:rFonts w:ascii="Times New Roman" w:hAnsi="Times New Roman" w:cs="Times New Roman"/>
              </w:rPr>
              <w:t>Общие положения</w:t>
            </w:r>
          </w:p>
        </w:tc>
        <w:tc>
          <w:tcPr>
            <w:tcW w:w="1412" w:type="dxa"/>
          </w:tcPr>
          <w:p w14:paraId="52DAF6A6" w14:textId="77777777" w:rsidR="003D1A2A" w:rsidRPr="002A7F62" w:rsidRDefault="003D1A2A" w:rsidP="00C40171">
            <w:pPr>
              <w:tabs>
                <w:tab w:val="left" w:pos="1134"/>
              </w:tabs>
              <w:ind w:left="567"/>
              <w:jc w:val="center"/>
              <w:rPr>
                <w:rFonts w:ascii="Times New Roman" w:hAnsi="Times New Roman" w:cs="Times New Roman"/>
              </w:rPr>
            </w:pPr>
          </w:p>
        </w:tc>
      </w:tr>
      <w:tr w:rsidR="003D1A2A" w:rsidRPr="002A7F62" w14:paraId="7FE64E18" w14:textId="77777777" w:rsidTr="00C40171">
        <w:tc>
          <w:tcPr>
            <w:tcW w:w="1174" w:type="dxa"/>
          </w:tcPr>
          <w:p w14:paraId="52A9A111" w14:textId="77777777" w:rsidR="003D1A2A" w:rsidRPr="002A7F62" w:rsidRDefault="003D1A2A" w:rsidP="00C40171">
            <w:pPr>
              <w:tabs>
                <w:tab w:val="left" w:pos="1134"/>
              </w:tabs>
              <w:ind w:left="31"/>
              <w:jc w:val="center"/>
              <w:rPr>
                <w:rFonts w:ascii="Times New Roman" w:hAnsi="Times New Roman" w:cs="Times New Roman"/>
              </w:rPr>
            </w:pPr>
            <w:r w:rsidRPr="002A7F62">
              <w:rPr>
                <w:rFonts w:ascii="Times New Roman" w:hAnsi="Times New Roman" w:cs="Times New Roman"/>
              </w:rPr>
              <w:t>2.</w:t>
            </w:r>
          </w:p>
        </w:tc>
        <w:tc>
          <w:tcPr>
            <w:tcW w:w="7468" w:type="dxa"/>
          </w:tcPr>
          <w:p w14:paraId="5094EFFA" w14:textId="77777777" w:rsidR="003D1A2A" w:rsidRPr="002A7F62" w:rsidRDefault="003D1A2A" w:rsidP="00C40171">
            <w:pPr>
              <w:tabs>
                <w:tab w:val="left" w:pos="1134"/>
              </w:tabs>
              <w:rPr>
                <w:rFonts w:ascii="Times New Roman" w:hAnsi="Times New Roman" w:cs="Times New Roman"/>
              </w:rPr>
            </w:pPr>
            <w:r w:rsidRPr="002A7F62">
              <w:rPr>
                <w:rFonts w:ascii="Times New Roman" w:hAnsi="Times New Roman" w:cs="Times New Roman"/>
              </w:rPr>
              <w:t>Термины, определения, сокращения</w:t>
            </w:r>
          </w:p>
        </w:tc>
        <w:tc>
          <w:tcPr>
            <w:tcW w:w="1412" w:type="dxa"/>
          </w:tcPr>
          <w:p w14:paraId="7CC72BC0" w14:textId="77777777" w:rsidR="003D1A2A" w:rsidRPr="002A7F62" w:rsidRDefault="003D1A2A" w:rsidP="00C40171">
            <w:pPr>
              <w:tabs>
                <w:tab w:val="left" w:pos="1134"/>
              </w:tabs>
              <w:ind w:left="567"/>
              <w:jc w:val="center"/>
              <w:rPr>
                <w:rFonts w:ascii="Times New Roman" w:hAnsi="Times New Roman" w:cs="Times New Roman"/>
              </w:rPr>
            </w:pPr>
          </w:p>
        </w:tc>
      </w:tr>
      <w:tr w:rsidR="003D1A2A" w:rsidRPr="002A7F62" w14:paraId="45C958A7" w14:textId="77777777" w:rsidTr="00C40171">
        <w:tc>
          <w:tcPr>
            <w:tcW w:w="1174" w:type="dxa"/>
          </w:tcPr>
          <w:p w14:paraId="414EFDE8" w14:textId="77777777" w:rsidR="003D1A2A" w:rsidRPr="002A7F62" w:rsidRDefault="003D1A2A" w:rsidP="00C40171">
            <w:pPr>
              <w:tabs>
                <w:tab w:val="left" w:pos="1134"/>
              </w:tabs>
              <w:ind w:left="31"/>
              <w:jc w:val="center"/>
              <w:rPr>
                <w:rFonts w:ascii="Times New Roman" w:hAnsi="Times New Roman" w:cs="Times New Roman"/>
              </w:rPr>
            </w:pPr>
            <w:r w:rsidRPr="002A7F62">
              <w:rPr>
                <w:rFonts w:ascii="Times New Roman" w:hAnsi="Times New Roman" w:cs="Times New Roman"/>
              </w:rPr>
              <w:t>3.</w:t>
            </w:r>
          </w:p>
        </w:tc>
        <w:tc>
          <w:tcPr>
            <w:tcW w:w="7468" w:type="dxa"/>
          </w:tcPr>
          <w:p w14:paraId="0E6F8B9F" w14:textId="77777777" w:rsidR="003D1A2A" w:rsidRPr="002A7F62" w:rsidRDefault="003D1A2A" w:rsidP="00C40171">
            <w:pPr>
              <w:tabs>
                <w:tab w:val="left" w:pos="1134"/>
              </w:tabs>
              <w:rPr>
                <w:rFonts w:ascii="Times New Roman" w:hAnsi="Times New Roman" w:cs="Times New Roman"/>
              </w:rPr>
            </w:pPr>
            <w:r w:rsidRPr="002A7F62">
              <w:rPr>
                <w:rFonts w:ascii="Times New Roman" w:hAnsi="Times New Roman" w:cs="Times New Roman"/>
              </w:rPr>
              <w:t>Перечень оказанных услуг</w:t>
            </w:r>
          </w:p>
        </w:tc>
        <w:tc>
          <w:tcPr>
            <w:tcW w:w="1412" w:type="dxa"/>
          </w:tcPr>
          <w:p w14:paraId="684BFA2C" w14:textId="77777777" w:rsidR="003D1A2A" w:rsidRPr="002A7F62" w:rsidRDefault="003D1A2A" w:rsidP="00C40171">
            <w:pPr>
              <w:tabs>
                <w:tab w:val="left" w:pos="1134"/>
              </w:tabs>
              <w:ind w:left="567"/>
              <w:jc w:val="center"/>
              <w:rPr>
                <w:rFonts w:ascii="Times New Roman" w:hAnsi="Times New Roman" w:cs="Times New Roman"/>
              </w:rPr>
            </w:pPr>
          </w:p>
        </w:tc>
      </w:tr>
      <w:tr w:rsidR="003D1A2A" w:rsidRPr="002A7F62" w14:paraId="7278738A" w14:textId="77777777" w:rsidTr="00C40171">
        <w:tc>
          <w:tcPr>
            <w:tcW w:w="1174" w:type="dxa"/>
          </w:tcPr>
          <w:p w14:paraId="585AE35F" w14:textId="77777777" w:rsidR="003D1A2A" w:rsidRPr="002A7F62" w:rsidRDefault="003D1A2A" w:rsidP="00C40171">
            <w:pPr>
              <w:tabs>
                <w:tab w:val="left" w:pos="1134"/>
              </w:tabs>
              <w:ind w:left="31"/>
              <w:jc w:val="center"/>
              <w:rPr>
                <w:rFonts w:ascii="Times New Roman" w:hAnsi="Times New Roman" w:cs="Times New Roman"/>
              </w:rPr>
            </w:pPr>
            <w:r w:rsidRPr="002A7F62">
              <w:rPr>
                <w:rFonts w:ascii="Times New Roman" w:hAnsi="Times New Roman" w:cs="Times New Roman"/>
              </w:rPr>
              <w:t>4.</w:t>
            </w:r>
          </w:p>
        </w:tc>
        <w:tc>
          <w:tcPr>
            <w:tcW w:w="7468" w:type="dxa"/>
          </w:tcPr>
          <w:p w14:paraId="31D19226" w14:textId="77777777" w:rsidR="003D1A2A" w:rsidRPr="002A7F62" w:rsidRDefault="003D1A2A" w:rsidP="00C40171">
            <w:pPr>
              <w:tabs>
                <w:tab w:val="left" w:pos="1134"/>
              </w:tabs>
              <w:rPr>
                <w:rFonts w:ascii="Times New Roman" w:hAnsi="Times New Roman" w:cs="Times New Roman"/>
              </w:rPr>
            </w:pPr>
            <w:r w:rsidRPr="002A7F62">
              <w:rPr>
                <w:rFonts w:ascii="Times New Roman" w:hAnsi="Times New Roman" w:cs="Times New Roman"/>
              </w:rPr>
              <w:t>Подробное описание оказанных услуг</w:t>
            </w:r>
          </w:p>
        </w:tc>
        <w:tc>
          <w:tcPr>
            <w:tcW w:w="1412" w:type="dxa"/>
          </w:tcPr>
          <w:p w14:paraId="4FE07F17" w14:textId="77777777" w:rsidR="003D1A2A" w:rsidRPr="002A7F62" w:rsidRDefault="003D1A2A" w:rsidP="00C40171">
            <w:pPr>
              <w:tabs>
                <w:tab w:val="left" w:pos="1134"/>
              </w:tabs>
              <w:ind w:left="567"/>
              <w:jc w:val="center"/>
              <w:rPr>
                <w:rFonts w:ascii="Times New Roman" w:hAnsi="Times New Roman" w:cs="Times New Roman"/>
              </w:rPr>
            </w:pPr>
          </w:p>
        </w:tc>
      </w:tr>
      <w:tr w:rsidR="003D1A2A" w:rsidRPr="002A7F62" w14:paraId="3914FFEC" w14:textId="77777777" w:rsidTr="00C40171">
        <w:tc>
          <w:tcPr>
            <w:tcW w:w="1174" w:type="dxa"/>
          </w:tcPr>
          <w:p w14:paraId="11F55B57" w14:textId="77777777" w:rsidR="003D1A2A" w:rsidRPr="002A7F62" w:rsidRDefault="003D1A2A" w:rsidP="00C40171">
            <w:pPr>
              <w:tabs>
                <w:tab w:val="left" w:pos="1134"/>
              </w:tabs>
              <w:ind w:left="31"/>
              <w:jc w:val="center"/>
              <w:rPr>
                <w:rFonts w:ascii="Times New Roman" w:hAnsi="Times New Roman" w:cs="Times New Roman"/>
              </w:rPr>
            </w:pPr>
            <w:r w:rsidRPr="002A7F62">
              <w:rPr>
                <w:rFonts w:ascii="Times New Roman" w:hAnsi="Times New Roman" w:cs="Times New Roman"/>
              </w:rPr>
              <w:t>4.1.</w:t>
            </w:r>
          </w:p>
        </w:tc>
        <w:tc>
          <w:tcPr>
            <w:tcW w:w="7468" w:type="dxa"/>
          </w:tcPr>
          <w:p w14:paraId="0CBDC2CB" w14:textId="77777777" w:rsidR="003D1A2A" w:rsidRPr="002A7F62" w:rsidRDefault="003D1A2A" w:rsidP="00C40171">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66E6A356" w14:textId="77777777" w:rsidR="003D1A2A" w:rsidRPr="002A7F62" w:rsidRDefault="003D1A2A" w:rsidP="00C40171">
            <w:pPr>
              <w:tabs>
                <w:tab w:val="left" w:pos="1134"/>
              </w:tabs>
              <w:ind w:left="567"/>
              <w:jc w:val="center"/>
              <w:rPr>
                <w:rFonts w:ascii="Times New Roman" w:hAnsi="Times New Roman" w:cs="Times New Roman"/>
              </w:rPr>
            </w:pPr>
          </w:p>
        </w:tc>
      </w:tr>
      <w:tr w:rsidR="003D1A2A" w:rsidRPr="002A7F62" w14:paraId="450BD304" w14:textId="77777777" w:rsidTr="00C40171">
        <w:tc>
          <w:tcPr>
            <w:tcW w:w="1174" w:type="dxa"/>
          </w:tcPr>
          <w:p w14:paraId="75AAC6DD" w14:textId="77777777" w:rsidR="003D1A2A" w:rsidRPr="002A7F62" w:rsidRDefault="003D1A2A" w:rsidP="00C40171">
            <w:pPr>
              <w:tabs>
                <w:tab w:val="left" w:pos="1134"/>
              </w:tabs>
              <w:ind w:left="31"/>
              <w:jc w:val="center"/>
              <w:rPr>
                <w:rFonts w:ascii="Times New Roman" w:hAnsi="Times New Roman" w:cs="Times New Roman"/>
              </w:rPr>
            </w:pPr>
            <w:r w:rsidRPr="002A7F62">
              <w:rPr>
                <w:rFonts w:ascii="Times New Roman" w:hAnsi="Times New Roman" w:cs="Times New Roman"/>
              </w:rPr>
              <w:t>4.2.</w:t>
            </w:r>
          </w:p>
        </w:tc>
        <w:tc>
          <w:tcPr>
            <w:tcW w:w="7468" w:type="dxa"/>
          </w:tcPr>
          <w:p w14:paraId="339C0D17" w14:textId="77777777" w:rsidR="003D1A2A" w:rsidRPr="002A7F62" w:rsidRDefault="003D1A2A" w:rsidP="00C40171">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04AEE820" w14:textId="77777777" w:rsidR="003D1A2A" w:rsidRPr="002A7F62" w:rsidRDefault="003D1A2A" w:rsidP="00C40171">
            <w:pPr>
              <w:tabs>
                <w:tab w:val="left" w:pos="1134"/>
              </w:tabs>
              <w:ind w:left="567"/>
              <w:jc w:val="center"/>
              <w:rPr>
                <w:rFonts w:ascii="Times New Roman" w:hAnsi="Times New Roman" w:cs="Times New Roman"/>
              </w:rPr>
            </w:pPr>
          </w:p>
        </w:tc>
      </w:tr>
      <w:tr w:rsidR="003D1A2A" w:rsidRPr="002A7F62" w14:paraId="3A331498" w14:textId="77777777" w:rsidTr="00C40171">
        <w:tc>
          <w:tcPr>
            <w:tcW w:w="1174" w:type="dxa"/>
          </w:tcPr>
          <w:p w14:paraId="71AB0D8D" w14:textId="77777777" w:rsidR="003D1A2A" w:rsidRPr="002A7F62" w:rsidRDefault="003D1A2A" w:rsidP="00C40171">
            <w:pPr>
              <w:tabs>
                <w:tab w:val="left" w:pos="1134"/>
              </w:tabs>
              <w:ind w:left="31"/>
              <w:jc w:val="center"/>
              <w:rPr>
                <w:rFonts w:ascii="Times New Roman" w:hAnsi="Times New Roman" w:cs="Times New Roman"/>
              </w:rPr>
            </w:pPr>
            <w:r w:rsidRPr="002A7F62">
              <w:rPr>
                <w:rFonts w:ascii="Times New Roman" w:hAnsi="Times New Roman" w:cs="Times New Roman"/>
              </w:rPr>
              <w:t>5.</w:t>
            </w:r>
          </w:p>
        </w:tc>
        <w:tc>
          <w:tcPr>
            <w:tcW w:w="7468" w:type="dxa"/>
          </w:tcPr>
          <w:p w14:paraId="4A33D6E7" w14:textId="77777777" w:rsidR="003D1A2A" w:rsidRPr="002A7F62" w:rsidRDefault="003D1A2A" w:rsidP="00C40171">
            <w:pPr>
              <w:tabs>
                <w:tab w:val="left" w:pos="1134"/>
              </w:tabs>
              <w:rPr>
                <w:rFonts w:ascii="Times New Roman" w:hAnsi="Times New Roman" w:cs="Times New Roman"/>
              </w:rPr>
            </w:pPr>
            <w:r w:rsidRPr="002A7F62">
              <w:rPr>
                <w:rFonts w:ascii="Times New Roman" w:hAnsi="Times New Roman" w:cs="Times New Roman"/>
              </w:rPr>
              <w:t xml:space="preserve">Приложения </w:t>
            </w:r>
            <w:r w:rsidRPr="002A7F62">
              <w:rPr>
                <w:rFonts w:ascii="Times New Roman" w:hAnsi="Times New Roman" w:cs="Times New Roman"/>
                <w:i/>
                <w:iCs/>
              </w:rPr>
              <w:t>(если применимо)</w:t>
            </w:r>
          </w:p>
        </w:tc>
        <w:tc>
          <w:tcPr>
            <w:tcW w:w="1412" w:type="dxa"/>
          </w:tcPr>
          <w:p w14:paraId="41C83F59" w14:textId="77777777" w:rsidR="003D1A2A" w:rsidRPr="002A7F62" w:rsidRDefault="003D1A2A" w:rsidP="00C40171">
            <w:pPr>
              <w:tabs>
                <w:tab w:val="left" w:pos="1134"/>
              </w:tabs>
              <w:ind w:left="567"/>
              <w:jc w:val="center"/>
              <w:rPr>
                <w:rFonts w:ascii="Times New Roman" w:hAnsi="Times New Roman" w:cs="Times New Roman"/>
              </w:rPr>
            </w:pPr>
          </w:p>
        </w:tc>
      </w:tr>
    </w:tbl>
    <w:p w14:paraId="54A9EE33" w14:textId="77777777" w:rsidR="003D1A2A" w:rsidRPr="002A7F62" w:rsidRDefault="003D1A2A" w:rsidP="003D1A2A">
      <w:pPr>
        <w:tabs>
          <w:tab w:val="left" w:pos="1134"/>
        </w:tabs>
        <w:ind w:left="567"/>
        <w:jc w:val="center"/>
        <w:rPr>
          <w:rFonts w:ascii="Times New Roman" w:hAnsi="Times New Roman" w:cs="Times New Roman"/>
          <w:kern w:val="2"/>
          <w:sz w:val="24"/>
          <w:szCs w:val="24"/>
          <w14:ligatures w14:val="standardContextual"/>
        </w:rPr>
      </w:pPr>
    </w:p>
    <w:p w14:paraId="1623F259" w14:textId="77777777" w:rsidR="003D1A2A" w:rsidRPr="002A7F62" w:rsidRDefault="003D1A2A" w:rsidP="003D1A2A">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br w:type="page"/>
      </w:r>
    </w:p>
    <w:p w14:paraId="7C14EF4F" w14:textId="77777777" w:rsidR="003D1A2A" w:rsidRPr="002A7F62" w:rsidRDefault="003D1A2A" w:rsidP="003D1A2A">
      <w:pPr>
        <w:tabs>
          <w:tab w:val="left" w:pos="1134"/>
        </w:tabs>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ОБЩИЕ ПОЛОЖЕНИЯ</w:t>
      </w:r>
    </w:p>
    <w:p w14:paraId="4A2DA5A1" w14:textId="77777777" w:rsidR="003D1A2A" w:rsidRPr="002A7F62" w:rsidRDefault="003D1A2A" w:rsidP="003D1A2A">
      <w:pPr>
        <w:tabs>
          <w:tab w:val="left" w:pos="1134"/>
        </w:tabs>
        <w:ind w:left="567"/>
        <w:contextualSpacing/>
        <w:rPr>
          <w:rFonts w:ascii="Times New Roman" w:hAnsi="Times New Roman" w:cs="Times New Roman"/>
          <w:b/>
          <w:bCs/>
          <w:kern w:val="2"/>
          <w:sz w:val="24"/>
          <w:szCs w:val="24"/>
          <w14:ligatures w14:val="standardContextual"/>
        </w:rPr>
      </w:pPr>
    </w:p>
    <w:p w14:paraId="5437FC1C" w14:textId="77777777" w:rsidR="003D1A2A" w:rsidRPr="002A7F62" w:rsidRDefault="003D1A2A" w:rsidP="003D1A2A">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Данный отчет об оказанных услугах (далее - Отчет) подтверждает факт оказания услуг по _______________________________________ (далее - Услуги), в рамках договора на оказание услуг от «____» _________202___г. №_____(далее – Договор), заключенного между __________________________ (далее – Исполнитель) и Автономной некоммерческой организацией «__________» (далее – Заказчик).</w:t>
      </w:r>
    </w:p>
    <w:p w14:paraId="02CFAA39" w14:textId="77777777" w:rsidR="003D1A2A" w:rsidRPr="002A7F62" w:rsidRDefault="003D1A2A" w:rsidP="003D1A2A">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В ходе реализации Договора были оказаны Услуги на сумму ______________ (___________) рублей ___копеек, в том числе НДС 20% (НДС не облагается) в сумме _______________ (______________) рублей _______копеек или НДС не облагается в связи с применением Исполнителем упрощенной системы налогообложения на основании ст. 346.11. НК РФ.</w:t>
      </w:r>
    </w:p>
    <w:p w14:paraId="73C1FD55" w14:textId="77777777" w:rsidR="003D1A2A" w:rsidRPr="002A7F62" w:rsidRDefault="003D1A2A" w:rsidP="003D1A2A">
      <w:pPr>
        <w:tabs>
          <w:tab w:val="left" w:pos="1134"/>
        </w:tabs>
        <w:ind w:firstLine="709"/>
        <w:contextualSpacing/>
        <w:rPr>
          <w:rFonts w:ascii="Times New Roman" w:hAnsi="Times New Roman" w:cs="Times New Roman"/>
          <w:kern w:val="2"/>
          <w:sz w:val="24"/>
          <w:szCs w:val="24"/>
          <w14:ligatures w14:val="standardContextual"/>
        </w:rPr>
      </w:pPr>
    </w:p>
    <w:p w14:paraId="7420A1A9" w14:textId="77777777" w:rsidR="003D1A2A" w:rsidRPr="002A7F62" w:rsidRDefault="003D1A2A" w:rsidP="003D1A2A">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Термины, определения и сокращения:</w:t>
      </w:r>
    </w:p>
    <w:p w14:paraId="22E6C403" w14:textId="77777777" w:rsidR="003D1A2A" w:rsidRPr="002A7F62" w:rsidRDefault="003D1A2A" w:rsidP="003D1A2A">
      <w:pPr>
        <w:tabs>
          <w:tab w:val="left" w:pos="1134"/>
        </w:tabs>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(указывается при необходимости, в случае если содержатся в тексте Отчета)</w:t>
      </w:r>
    </w:p>
    <w:p w14:paraId="09FA650F" w14:textId="77777777" w:rsidR="003D1A2A" w:rsidRPr="002A7F62" w:rsidRDefault="003D1A2A" w:rsidP="003D1A2A">
      <w:pPr>
        <w:tabs>
          <w:tab w:val="left" w:pos="1134"/>
        </w:tabs>
        <w:ind w:firstLine="709"/>
        <w:contextualSpacing/>
        <w:rPr>
          <w:rFonts w:ascii="Times New Roman" w:hAnsi="Times New Roman" w:cs="Times New Roman"/>
          <w:i/>
          <w:iCs/>
          <w:kern w:val="2"/>
          <w:sz w:val="24"/>
          <w:szCs w:val="24"/>
          <w14:ligatures w14:val="standardContextual"/>
        </w:rPr>
      </w:pPr>
    </w:p>
    <w:p w14:paraId="6603AC3D" w14:textId="77777777" w:rsidR="003D1A2A" w:rsidRPr="002A7F62" w:rsidRDefault="003D1A2A" w:rsidP="003D1A2A">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B соответствии с Договором (также указываются дополнительные соглашения/Заявки, если были заключены/оформлены) Исполнителем оказаны следующие Услуги:</w:t>
      </w:r>
    </w:p>
    <w:p w14:paraId="35F39E6A" w14:textId="77777777" w:rsidR="003D1A2A" w:rsidRPr="002A7F62" w:rsidRDefault="003D1A2A" w:rsidP="003D1A2A">
      <w:pPr>
        <w:tabs>
          <w:tab w:val="left" w:pos="1134"/>
        </w:tabs>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(приводится перечень Услуг в соответствии с Техническим заданием).</w:t>
      </w:r>
    </w:p>
    <w:p w14:paraId="5E1124D1" w14:textId="77777777" w:rsidR="003D1A2A" w:rsidRPr="002A7F62" w:rsidRDefault="003D1A2A" w:rsidP="003D1A2A">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Услуги по Договору оказаны в полном объёме (если не в полном объеме, то указывается частично, по этапу, в соответствии с заявкой, за период и пр.).</w:t>
      </w:r>
    </w:p>
    <w:p w14:paraId="52BE5DBC" w14:textId="77777777" w:rsidR="003D1A2A" w:rsidRPr="002A7F62" w:rsidRDefault="003D1A2A" w:rsidP="003D1A2A">
      <w:pPr>
        <w:tabs>
          <w:tab w:val="left" w:pos="1134"/>
        </w:tabs>
        <w:ind w:firstLine="709"/>
        <w:contextualSpacing/>
        <w:jc w:val="both"/>
        <w:rPr>
          <w:rFonts w:ascii="Times New Roman" w:hAnsi="Times New Roman" w:cs="Times New Roman"/>
          <w:kern w:val="2"/>
          <w:sz w:val="24"/>
          <w:szCs w:val="24"/>
          <w14:ligatures w14:val="standardContextual"/>
        </w:rPr>
      </w:pPr>
    </w:p>
    <w:p w14:paraId="6C1EE024" w14:textId="77777777" w:rsidR="003D1A2A" w:rsidRPr="002A7F62" w:rsidRDefault="003D1A2A" w:rsidP="003D1A2A">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Перечень оказанных услуг</w:t>
      </w:r>
    </w:p>
    <w:p w14:paraId="7789C607" w14:textId="77777777" w:rsidR="003D1A2A" w:rsidRPr="002A7F62" w:rsidRDefault="003D1A2A" w:rsidP="003D1A2A">
      <w:pPr>
        <w:tabs>
          <w:tab w:val="left" w:pos="1134"/>
        </w:tabs>
        <w:ind w:firstLine="709"/>
        <w:contextualSpacing/>
        <w:rPr>
          <w:rFonts w:ascii="Times New Roman" w:hAnsi="Times New Roman" w:cs="Times New Roman"/>
          <w:b/>
          <w:bCs/>
          <w:kern w:val="2"/>
          <w:sz w:val="24"/>
          <w:szCs w:val="24"/>
          <w14:ligatures w14:val="standardContextual"/>
        </w:rPr>
      </w:pPr>
    </w:p>
    <w:p w14:paraId="7B7EEB9B" w14:textId="77777777" w:rsidR="003D1A2A" w:rsidRPr="002A7F62" w:rsidRDefault="003D1A2A" w:rsidP="003D1A2A">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Подробное описание оказанных услуг</w:t>
      </w:r>
    </w:p>
    <w:p w14:paraId="4F219D42" w14:textId="77777777" w:rsidR="003D1A2A" w:rsidRPr="002A7F62" w:rsidRDefault="003D1A2A" w:rsidP="003D1A2A">
      <w:pPr>
        <w:tabs>
          <w:tab w:val="left" w:pos="1134"/>
        </w:tabs>
        <w:ind w:firstLine="709"/>
        <w:jc w:val="center"/>
        <w:rPr>
          <w:rFonts w:ascii="Times New Roman" w:hAnsi="Times New Roman" w:cs="Times New Roman"/>
          <w:b/>
          <w:bCs/>
          <w:kern w:val="2"/>
          <w:sz w:val="24"/>
          <w:szCs w:val="24"/>
          <w14:ligatures w14:val="standardContextual"/>
        </w:rPr>
      </w:pPr>
    </w:p>
    <w:p w14:paraId="579AC1DF" w14:textId="77777777" w:rsidR="003D1A2A" w:rsidRPr="002A7F62" w:rsidRDefault="003D1A2A" w:rsidP="003D1A2A">
      <w:pPr>
        <w:tabs>
          <w:tab w:val="left" w:pos="1134"/>
        </w:tabs>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Наименование услуги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670C5A22" w14:textId="77777777" w:rsidR="003D1A2A" w:rsidRPr="002A7F62" w:rsidRDefault="003D1A2A" w:rsidP="003D1A2A">
      <w:pPr>
        <w:tabs>
          <w:tab w:val="left" w:pos="1134"/>
        </w:tabs>
        <w:ind w:firstLine="709"/>
        <w:jc w:val="both"/>
        <w:rPr>
          <w:rFonts w:ascii="Times New Roman" w:hAnsi="Times New Roman" w:cs="Times New Roman"/>
          <w:kern w:val="2"/>
          <w:sz w:val="24"/>
          <w:szCs w:val="24"/>
          <w14:ligatures w14:val="standardContextual"/>
        </w:rPr>
      </w:pPr>
      <w:proofErr w:type="gramStart"/>
      <w:r w:rsidRPr="002A7F62">
        <w:rPr>
          <w:rFonts w:ascii="Times New Roman" w:hAnsi="Times New Roman" w:cs="Times New Roman"/>
          <w:i/>
          <w:iCs/>
          <w:kern w:val="2"/>
          <w:sz w:val="24"/>
          <w:szCs w:val="24"/>
          <w14:ligatures w14:val="standardContextual"/>
        </w:rPr>
        <w:t>задания)</w:t>
      </w:r>
      <w:r w:rsidRPr="002A7F62">
        <w:rPr>
          <w:rFonts w:ascii="Times New Roman" w:hAnsi="Times New Roman" w:cs="Times New Roman"/>
          <w:kern w:val="2"/>
          <w:sz w:val="24"/>
          <w:szCs w:val="24"/>
          <w14:ligatures w14:val="standardContextual"/>
        </w:rPr>
        <w:t>*</w:t>
      </w:r>
      <w:proofErr w:type="gramEnd"/>
    </w:p>
    <w:p w14:paraId="5FEAA730" w14:textId="77777777" w:rsidR="003D1A2A" w:rsidRPr="002A7F62" w:rsidRDefault="003D1A2A" w:rsidP="003D1A2A">
      <w:pPr>
        <w:tabs>
          <w:tab w:val="left" w:pos="1134"/>
        </w:tabs>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Наименование услуги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481CB84D" w14:textId="77777777" w:rsidR="003D1A2A" w:rsidRPr="002A7F62" w:rsidRDefault="003D1A2A" w:rsidP="003D1A2A">
      <w:pPr>
        <w:tabs>
          <w:tab w:val="left" w:pos="1134"/>
        </w:tabs>
        <w:ind w:firstLine="709"/>
        <w:jc w:val="both"/>
        <w:rPr>
          <w:rFonts w:ascii="Times New Roman" w:hAnsi="Times New Roman" w:cs="Times New Roman"/>
          <w:i/>
          <w:iCs/>
          <w:kern w:val="2"/>
          <w:sz w:val="24"/>
          <w:szCs w:val="24"/>
          <w14:ligatures w14:val="standardContextual"/>
        </w:rPr>
      </w:pPr>
      <w:proofErr w:type="gramStart"/>
      <w:r w:rsidRPr="002A7F62">
        <w:rPr>
          <w:rFonts w:ascii="Times New Roman" w:hAnsi="Times New Roman" w:cs="Times New Roman"/>
          <w:i/>
          <w:iCs/>
          <w:kern w:val="2"/>
          <w:sz w:val="24"/>
          <w:szCs w:val="24"/>
          <w14:ligatures w14:val="standardContextual"/>
        </w:rPr>
        <w:t>задания)*</w:t>
      </w:r>
      <w:proofErr w:type="gramEnd"/>
    </w:p>
    <w:p w14:paraId="10D72FFA" w14:textId="77777777" w:rsidR="003D1A2A" w:rsidRPr="002A7F62" w:rsidRDefault="003D1A2A" w:rsidP="003D1A2A">
      <w:pPr>
        <w:tabs>
          <w:tab w:val="left" w:pos="1134"/>
        </w:tabs>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w:t>
      </w:r>
    </w:p>
    <w:p w14:paraId="2A5840AB" w14:textId="77777777" w:rsidR="003D1A2A" w:rsidRDefault="003D1A2A" w:rsidP="003D1A2A">
      <w:pPr>
        <w:tabs>
          <w:tab w:val="left" w:pos="1134"/>
        </w:tabs>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w:t>
      </w:r>
      <w:r w:rsidRPr="002A7F62">
        <w:rPr>
          <w:rFonts w:ascii="Times New Roman" w:hAnsi="Times New Roman" w:cs="Times New Roman"/>
          <w:i/>
          <w:iCs/>
          <w:kern w:val="2"/>
          <w:sz w:val="24"/>
          <w:szCs w:val="24"/>
          <w14:ligatures w14:val="standardContextual"/>
        </w:rPr>
        <w:t>В данном разделе после наименования Услуги предоставляется фотофиксация (или скриншоты), подтверждающая факт оказания ус</w:t>
      </w:r>
      <w:r>
        <w:rPr>
          <w:rFonts w:ascii="Times New Roman" w:hAnsi="Times New Roman" w:cs="Times New Roman"/>
          <w:i/>
          <w:iCs/>
          <w:kern w:val="2"/>
          <w:sz w:val="24"/>
          <w:szCs w:val="24"/>
          <w14:ligatures w14:val="standardContextual"/>
        </w:rPr>
        <w:t>луг</w:t>
      </w:r>
    </w:p>
    <w:p w14:paraId="16B5B877" w14:textId="77777777" w:rsidR="003D1A2A" w:rsidRDefault="003D1A2A" w:rsidP="003D1A2A">
      <w:pPr>
        <w:tabs>
          <w:tab w:val="left" w:pos="1134"/>
        </w:tabs>
        <w:ind w:firstLine="709"/>
        <w:jc w:val="both"/>
        <w:rPr>
          <w:rFonts w:ascii="Times New Roman" w:hAnsi="Times New Roman" w:cs="Times New Roman"/>
          <w:i/>
          <w:iCs/>
          <w:kern w:val="2"/>
          <w:sz w:val="24"/>
          <w:szCs w:val="24"/>
          <w14:ligatures w14:val="standardContextual"/>
        </w:rPr>
      </w:pPr>
    </w:p>
    <w:p w14:paraId="547266A0" w14:textId="77777777" w:rsidR="003D1A2A" w:rsidRPr="002A7F62" w:rsidRDefault="003D1A2A" w:rsidP="003D1A2A">
      <w:pPr>
        <w:tabs>
          <w:tab w:val="left" w:pos="1134"/>
        </w:tabs>
        <w:ind w:firstLine="709"/>
        <w:jc w:val="both"/>
        <w:rPr>
          <w:rFonts w:ascii="Times New Roman" w:hAnsi="Times New Roman" w:cs="Times New Roman"/>
          <w:i/>
          <w:iCs/>
          <w:kern w:val="2"/>
          <w:sz w:val="24"/>
          <w:szCs w:val="24"/>
          <w14:ligatures w14:val="standardContextual"/>
        </w:rPr>
        <w:sectPr w:rsidR="003D1A2A" w:rsidRPr="002A7F62" w:rsidSect="00310C8D">
          <w:headerReference w:type="first" r:id="rId8"/>
          <w:pgSz w:w="11906" w:h="16838"/>
          <w:pgMar w:top="1134" w:right="851" w:bottom="1134" w:left="851" w:header="720" w:footer="720" w:gutter="0"/>
          <w:cols w:space="720"/>
          <w:docGrid w:linePitch="299"/>
        </w:sectPr>
      </w:pPr>
    </w:p>
    <w:p w14:paraId="43D7E736" w14:textId="77777777" w:rsidR="003D1A2A" w:rsidRPr="002A7F62" w:rsidRDefault="003D1A2A" w:rsidP="003D1A2A">
      <w:pPr>
        <w:pStyle w:val="af6"/>
        <w:spacing w:line="240" w:lineRule="auto"/>
        <w:ind w:firstLine="0"/>
      </w:pPr>
      <w:r w:rsidRPr="002A7F62">
        <w:lastRenderedPageBreak/>
        <w:t>Приложение № 4</w:t>
      </w:r>
    </w:p>
    <w:p w14:paraId="4CCDC959" w14:textId="77777777" w:rsidR="003D1A2A" w:rsidRPr="002A7F62" w:rsidRDefault="003D1A2A" w:rsidP="003D1A2A">
      <w:pPr>
        <w:pStyle w:val="af6"/>
        <w:spacing w:line="240" w:lineRule="auto"/>
      </w:pPr>
      <w:r w:rsidRPr="002A7F62">
        <w:t>к договору от ___ ________ 202_ г. № _____</w:t>
      </w:r>
    </w:p>
    <w:p w14:paraId="0DB24728" w14:textId="77777777" w:rsidR="003D1A2A" w:rsidRPr="002A7F62" w:rsidRDefault="003D1A2A" w:rsidP="003D1A2A">
      <w:pPr>
        <w:pStyle w:val="af6"/>
        <w:spacing w:line="240" w:lineRule="auto"/>
      </w:pPr>
    </w:p>
    <w:p w14:paraId="0B608B9F" w14:textId="77777777" w:rsidR="003D1A2A" w:rsidRPr="002A7F62" w:rsidRDefault="003D1A2A" w:rsidP="003D1A2A">
      <w:pPr>
        <w:pStyle w:val="af6"/>
        <w:spacing w:line="240" w:lineRule="auto"/>
        <w:rPr>
          <w:rFonts w:eastAsia="Calibri"/>
          <w:b/>
          <w:caps/>
        </w:rPr>
      </w:pPr>
    </w:p>
    <w:p w14:paraId="11D90E2F" w14:textId="77777777" w:rsidR="003D1A2A" w:rsidRPr="002A7F62" w:rsidRDefault="003D1A2A" w:rsidP="003D1A2A">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Регламент</w:t>
      </w:r>
    </w:p>
    <w:p w14:paraId="4F01D61F" w14:textId="77777777" w:rsidR="003D1A2A" w:rsidRPr="002A7F62" w:rsidRDefault="003D1A2A" w:rsidP="003D1A2A">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 xml:space="preserve">составления отчета об оказанных услугах (далее – Регламент) </w:t>
      </w:r>
      <w:r w:rsidRPr="002A7F62">
        <w:rPr>
          <w:rFonts w:ascii="Times New Roman" w:hAnsi="Times New Roman" w:cs="Times New Roman"/>
          <w:b/>
          <w:bCs/>
          <w:sz w:val="24"/>
          <w:szCs w:val="24"/>
        </w:rPr>
        <w:t>АНО «</w:t>
      </w:r>
      <w:proofErr w:type="spellStart"/>
      <w:r w:rsidRPr="002A7F62">
        <w:rPr>
          <w:rFonts w:ascii="Times New Roman" w:hAnsi="Times New Roman" w:cs="Times New Roman"/>
          <w:b/>
          <w:bCs/>
          <w:sz w:val="24"/>
          <w:szCs w:val="24"/>
        </w:rPr>
        <w:t>Кинопарк</w:t>
      </w:r>
      <w:proofErr w:type="spellEnd"/>
      <w:r w:rsidRPr="002A7F62">
        <w:rPr>
          <w:rFonts w:ascii="Times New Roman" w:hAnsi="Times New Roman" w:cs="Times New Roman"/>
          <w:b/>
          <w:bCs/>
          <w:sz w:val="24"/>
          <w:szCs w:val="24"/>
        </w:rPr>
        <w:t>»</w:t>
      </w:r>
    </w:p>
    <w:p w14:paraId="1480542E" w14:textId="77777777" w:rsidR="003D1A2A" w:rsidRDefault="003D1A2A" w:rsidP="003D1A2A">
      <w:pPr>
        <w:spacing w:after="0" w:line="240" w:lineRule="auto"/>
        <w:jc w:val="center"/>
        <w:rPr>
          <w:rFonts w:ascii="Times New Roman" w:hAnsi="Times New Roman" w:cs="Times New Roman"/>
          <w:b/>
          <w:sz w:val="24"/>
          <w:szCs w:val="24"/>
        </w:rPr>
      </w:pPr>
    </w:p>
    <w:p w14:paraId="1A2A384A" w14:textId="77777777" w:rsidR="003D1A2A" w:rsidRPr="00A45EAA" w:rsidRDefault="003D1A2A" w:rsidP="003D1A2A">
      <w:pPr>
        <w:tabs>
          <w:tab w:val="left" w:pos="993"/>
          <w:tab w:val="left" w:pos="1134"/>
        </w:tabs>
        <w:spacing w:after="0" w:line="240" w:lineRule="auto"/>
        <w:ind w:firstLine="567"/>
        <w:contextualSpacing/>
        <w:jc w:val="both"/>
        <w:rPr>
          <w:rFonts w:ascii="Times New Roman" w:hAnsi="Times New Roman"/>
          <w:sz w:val="24"/>
          <w:szCs w:val="24"/>
          <w:lang w:eastAsia="zh-CN"/>
        </w:rPr>
      </w:pPr>
      <w:r w:rsidRPr="00A45EAA">
        <w:rPr>
          <w:rFonts w:ascii="Times New Roman" w:hAnsi="Times New Roman"/>
          <w:sz w:val="24"/>
          <w:szCs w:val="24"/>
        </w:rPr>
        <w:t>Отчет об оказанных услугах</w:t>
      </w:r>
      <w:r>
        <w:rPr>
          <w:rFonts w:ascii="Times New Roman" w:hAnsi="Times New Roman"/>
          <w:sz w:val="24"/>
          <w:szCs w:val="24"/>
        </w:rPr>
        <w:t>/выполненных работах</w:t>
      </w:r>
      <w:r w:rsidRPr="00A45EAA">
        <w:rPr>
          <w:rFonts w:ascii="Times New Roman" w:hAnsi="Times New Roman"/>
          <w:sz w:val="24"/>
          <w:szCs w:val="24"/>
        </w:rPr>
        <w:t xml:space="preserve"> </w:t>
      </w:r>
      <w:r w:rsidRPr="00A45EAA">
        <w:rPr>
          <w:rFonts w:ascii="Times New Roman" w:hAnsi="Times New Roman"/>
          <w:sz w:val="24"/>
          <w:szCs w:val="24"/>
          <w:lang w:eastAsia="zh-CN"/>
        </w:rPr>
        <w:t xml:space="preserve">(далее – Отчет) предоставляется на бумажном носителе (в формате А4, ориентация альбомная или книжная), сброшюрованный, заверенный подписью и печатью Исполнителя – в 2 (двух) экземплярах и в электронном варианте на </w:t>
      </w:r>
      <w:r w:rsidRPr="00A45EAA">
        <w:rPr>
          <w:rFonts w:ascii="Times New Roman" w:hAnsi="Times New Roman"/>
          <w:sz w:val="24"/>
          <w:szCs w:val="24"/>
          <w:lang w:val="en-US" w:eastAsia="zh-CN"/>
        </w:rPr>
        <w:t>USB</w:t>
      </w:r>
      <w:r w:rsidRPr="00A45EAA">
        <w:rPr>
          <w:rFonts w:ascii="Times New Roman" w:hAnsi="Times New Roman"/>
          <w:sz w:val="24"/>
          <w:szCs w:val="24"/>
          <w:lang w:eastAsia="zh-CN"/>
        </w:rPr>
        <w:t>-</w:t>
      </w:r>
      <w:r w:rsidRPr="00A45EAA">
        <w:rPr>
          <w:rFonts w:ascii="Times New Roman" w:hAnsi="Times New Roman"/>
          <w:sz w:val="24"/>
          <w:szCs w:val="24"/>
          <w:lang w:val="en-US" w:eastAsia="zh-CN"/>
        </w:rPr>
        <w:t>flash</w:t>
      </w:r>
      <w:r w:rsidRPr="00A45EAA">
        <w:rPr>
          <w:rFonts w:ascii="Times New Roman" w:hAnsi="Times New Roman"/>
          <w:sz w:val="24"/>
          <w:szCs w:val="24"/>
          <w:lang w:eastAsia="zh-CN"/>
        </w:rPr>
        <w:t>-накопителе/внешнем жестком диске (в формате .</w:t>
      </w:r>
      <w:r w:rsidRPr="00A45EAA">
        <w:rPr>
          <w:rFonts w:ascii="Times New Roman" w:hAnsi="Times New Roman"/>
          <w:sz w:val="24"/>
          <w:szCs w:val="24"/>
          <w:lang w:val="en-US" w:eastAsia="zh-CN"/>
        </w:rPr>
        <w:t>doc</w:t>
      </w:r>
      <w:r w:rsidRPr="00A45EAA">
        <w:rPr>
          <w:rFonts w:ascii="Times New Roman" w:hAnsi="Times New Roman"/>
          <w:sz w:val="24"/>
          <w:szCs w:val="24"/>
          <w:lang w:eastAsia="zh-CN"/>
        </w:rPr>
        <w:t>, .</w:t>
      </w:r>
      <w:proofErr w:type="spellStart"/>
      <w:r w:rsidRPr="00A45EAA">
        <w:rPr>
          <w:rFonts w:ascii="Times New Roman" w:hAnsi="Times New Roman"/>
          <w:sz w:val="24"/>
          <w:szCs w:val="24"/>
          <w:lang w:val="en-US" w:eastAsia="zh-CN"/>
        </w:rPr>
        <w:t>xls</w:t>
      </w:r>
      <w:proofErr w:type="spellEnd"/>
      <w:r w:rsidRPr="00A45EAA">
        <w:rPr>
          <w:rFonts w:ascii="Times New Roman" w:hAnsi="Times New Roman"/>
          <w:sz w:val="24"/>
          <w:szCs w:val="24"/>
          <w:lang w:eastAsia="zh-CN"/>
        </w:rPr>
        <w:t>, .</w:t>
      </w:r>
      <w:proofErr w:type="spellStart"/>
      <w:r w:rsidRPr="00A45EAA">
        <w:rPr>
          <w:rFonts w:ascii="Times New Roman" w:hAnsi="Times New Roman"/>
          <w:sz w:val="24"/>
          <w:szCs w:val="24"/>
          <w:lang w:eastAsia="zh-CN"/>
        </w:rPr>
        <w:t>pdf</w:t>
      </w:r>
      <w:proofErr w:type="spellEnd"/>
      <w:r w:rsidRPr="00A45EAA">
        <w:rPr>
          <w:rFonts w:ascii="Times New Roman" w:hAnsi="Times New Roman"/>
          <w:sz w:val="24"/>
          <w:szCs w:val="24"/>
          <w:lang w:eastAsia="zh-CN"/>
        </w:rPr>
        <w:t xml:space="preserve"> соответственно) в установленный Договором срок.</w:t>
      </w:r>
    </w:p>
    <w:p w14:paraId="60BE1E9C" w14:textId="77777777" w:rsidR="003D1A2A" w:rsidRPr="001F3995" w:rsidRDefault="003D1A2A" w:rsidP="003D1A2A">
      <w:pPr>
        <w:tabs>
          <w:tab w:val="left" w:pos="993"/>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bdr w:val="none" w:sz="0" w:space="0" w:color="auto" w:frame="1"/>
          <w:lang w:eastAsia="zh-CN"/>
        </w:rPr>
        <w:t xml:space="preserve">К Отчету на </w:t>
      </w:r>
      <w:r w:rsidRPr="001F3995">
        <w:rPr>
          <w:rFonts w:ascii="Times New Roman" w:hAnsi="Times New Roman"/>
          <w:sz w:val="24"/>
          <w:szCs w:val="24"/>
          <w:lang w:val="en-US" w:eastAsia="zh-CN"/>
        </w:rPr>
        <w:t>USB</w:t>
      </w:r>
      <w:r w:rsidRPr="001F3995">
        <w:rPr>
          <w:rFonts w:ascii="Times New Roman" w:hAnsi="Times New Roman"/>
          <w:sz w:val="24"/>
          <w:szCs w:val="24"/>
          <w:lang w:eastAsia="zh-CN"/>
        </w:rPr>
        <w:t>-</w:t>
      </w:r>
      <w:r w:rsidRPr="001F3995">
        <w:rPr>
          <w:rFonts w:ascii="Times New Roman" w:hAnsi="Times New Roman"/>
          <w:sz w:val="24"/>
          <w:szCs w:val="24"/>
          <w:lang w:val="en-US" w:eastAsia="zh-CN"/>
        </w:rPr>
        <w:t>flash</w:t>
      </w:r>
      <w:r w:rsidRPr="001F3995">
        <w:rPr>
          <w:rFonts w:ascii="Times New Roman" w:hAnsi="Times New Roman"/>
          <w:sz w:val="24"/>
          <w:szCs w:val="24"/>
          <w:lang w:eastAsia="zh-CN"/>
        </w:rPr>
        <w:t>-накопителе/внешнем жестком диске</w:t>
      </w:r>
      <w:r w:rsidRPr="001F3995">
        <w:rPr>
          <w:rFonts w:ascii="Times New Roman" w:hAnsi="Times New Roman"/>
          <w:sz w:val="24"/>
          <w:szCs w:val="24"/>
          <w:bdr w:val="none" w:sz="0" w:space="0" w:color="auto" w:frame="1"/>
          <w:lang w:eastAsia="zh-CN"/>
        </w:rPr>
        <w:t xml:space="preserve"> прилагаются фото-, аудио- и видеоматериалы, являющиеся результатом оказания услуг/выполнения работ (далее – услуги/работы).</w:t>
      </w:r>
    </w:p>
    <w:p w14:paraId="78A93B8F" w14:textId="77777777" w:rsidR="003D1A2A" w:rsidRPr="001F3995" w:rsidRDefault="003D1A2A" w:rsidP="003D1A2A">
      <w:pPr>
        <w:tabs>
          <w:tab w:val="left" w:pos="851"/>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Титульный лист должен содержать №, дату и предмет Договора, а также дополнительных соглашений и заявок (заказов), периоды (при наличии), срок оказания услуг по договору и фактический срок оказания услуг.</w:t>
      </w:r>
    </w:p>
    <w:p w14:paraId="0F5EC494" w14:textId="77777777" w:rsidR="003D1A2A" w:rsidRPr="001F3995" w:rsidRDefault="003D1A2A" w:rsidP="003D1A2A">
      <w:pPr>
        <w:tabs>
          <w:tab w:val="left" w:pos="993"/>
          <w:tab w:val="left" w:pos="1134"/>
        </w:tabs>
        <w:spacing w:after="0" w:line="240" w:lineRule="auto"/>
        <w:ind w:firstLine="567"/>
        <w:jc w:val="both"/>
        <w:rPr>
          <w:rFonts w:ascii="Times New Roman" w:hAnsi="Times New Roman"/>
          <w:sz w:val="24"/>
          <w:szCs w:val="24"/>
        </w:rPr>
      </w:pPr>
      <w:r w:rsidRPr="001F3995">
        <w:rPr>
          <w:rFonts w:ascii="Times New Roman" w:hAnsi="Times New Roman"/>
          <w:sz w:val="24"/>
          <w:szCs w:val="24"/>
        </w:rPr>
        <w:t>На титульном листе предусматриваются места для подписей ответственных лиц от Заказчика и Исполнителя с указанием даты. При этом Отчет составляет ответственное лицо от Исполнителя, а согласовывает ответственное лицо от Заказчика.</w:t>
      </w:r>
    </w:p>
    <w:p w14:paraId="41A81D55" w14:textId="77777777" w:rsidR="003D1A2A" w:rsidRPr="001F3995" w:rsidRDefault="003D1A2A" w:rsidP="003D1A2A">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697A2F3A" w14:textId="77777777" w:rsidR="003D1A2A" w:rsidRPr="001F3995" w:rsidRDefault="003D1A2A" w:rsidP="003D1A2A">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После титульного листа должна быть страница с оглавлением и указанием страниц. При составлении Отчета, состоящего из двух и более томов (частей) в каждый том (часть) отчетной документации должно быть включено оглавление. При этом в первом томе (части) отчетной документации должно быть помещено оглавление всей отчетной документации с указанием номеров томов (частей), в последующих - только оглавление соответствующего тома (части).</w:t>
      </w:r>
    </w:p>
    <w:p w14:paraId="0F72ACC0" w14:textId="77777777" w:rsidR="003D1A2A" w:rsidRPr="001F3995" w:rsidRDefault="003D1A2A" w:rsidP="003D1A2A">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Оглавление должно включать наименование всех разделов, подразделов, пунктов (если они имеют наименование) и наименование приложений с указанием номеров страниц, с которых начинаются соответствующие элементы отчета. В тексте Отчета на все приложения должна быть ссылка.</w:t>
      </w:r>
    </w:p>
    <w:p w14:paraId="3D59EBB6" w14:textId="77777777" w:rsidR="003D1A2A" w:rsidRPr="001F3995" w:rsidRDefault="003D1A2A" w:rsidP="003D1A2A">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При составлении отчета Исполнитель руководствуется пунктами Регламента, которые применимы к услугам, указанным в Техническом задании и Калькуляции Договора.</w:t>
      </w:r>
    </w:p>
    <w:p w14:paraId="3DB4742B" w14:textId="77777777" w:rsidR="003D1A2A" w:rsidRPr="001F3995" w:rsidRDefault="003D1A2A" w:rsidP="003D1A2A">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Отчет составляется в строгом соответствии с Договором, Техническим заданием (заявкой/заказом) и детализированной калькуляцией/сметой.</w:t>
      </w:r>
    </w:p>
    <w:p w14:paraId="4ED9614C" w14:textId="77777777" w:rsidR="003D1A2A" w:rsidRPr="001F3995" w:rsidRDefault="003D1A2A" w:rsidP="003D1A2A">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Пункты Отчета должны быть прописаны в прошедшем времени (услуги оказаны, обеспечены, выполнены и т.п.).</w:t>
      </w:r>
    </w:p>
    <w:p w14:paraId="04768BFC" w14:textId="77777777" w:rsidR="003D1A2A" w:rsidRPr="001F3995" w:rsidRDefault="003D1A2A" w:rsidP="003D1A2A">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Вся информация, указанная в Договоре и приложениях к нему, и требующая согласования Заказчиком, должна быть согласована Заказчиком и Отчет содержать подтверждение указанных согласований.</w:t>
      </w:r>
    </w:p>
    <w:p w14:paraId="52E50130" w14:textId="77777777" w:rsidR="003D1A2A" w:rsidRPr="001F3995" w:rsidRDefault="003D1A2A" w:rsidP="003D1A2A">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Отчет составляется в соответствии с настоящим регламентом и должен иллюстрировать результаты и ход исполнения Договора (выполненные работы, поставленный товар, используемое оборудование).</w:t>
      </w:r>
    </w:p>
    <w:p w14:paraId="366B6295" w14:textId="77777777" w:rsidR="003D1A2A" w:rsidRPr="001F3995" w:rsidRDefault="003D1A2A" w:rsidP="003D1A2A">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Отчет должен содержать журнал учета работ или контрольный лист использованных людских и материальных ресурсов, подписанный Исполнителем и представителем Заказчика, уполномоченным на приёмку объемов исполнения по Договору.</w:t>
      </w:r>
    </w:p>
    <w:p w14:paraId="50B1C74B" w14:textId="77777777" w:rsidR="003D1A2A" w:rsidRPr="001F3995" w:rsidRDefault="003D1A2A" w:rsidP="003D1A2A">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Если договором предусмотрена исполнительная смета (подробная калькуляция исполнения) к Отчету должна прилагаться подробная калькуляция исполнения/смета, подписанная Исполнителем.</w:t>
      </w:r>
    </w:p>
    <w:p w14:paraId="4F3767EE" w14:textId="77777777" w:rsidR="003D1A2A" w:rsidRPr="001F3995" w:rsidRDefault="003D1A2A" w:rsidP="003D1A2A">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lang w:eastAsia="zh-CN"/>
        </w:rPr>
        <w:lastRenderedPageBreak/>
        <w:t>Информация, предоставленная на иностранном языке, должны быть переведены на русский язык (по требованию Заказчика).</w:t>
      </w:r>
    </w:p>
    <w:p w14:paraId="1B9AED94" w14:textId="77777777" w:rsidR="003D1A2A" w:rsidRPr="001F3995" w:rsidRDefault="003D1A2A" w:rsidP="003D1A2A">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Исполнитель несет ответственность за достоверность данных, содержащихся Отчете и за соответствие их требованиям настоящего Регламента.</w:t>
      </w:r>
    </w:p>
    <w:p w14:paraId="2199119F" w14:textId="77777777" w:rsidR="003D1A2A" w:rsidRPr="001F3995" w:rsidRDefault="003D1A2A" w:rsidP="003D1A2A">
      <w:pPr>
        <w:tabs>
          <w:tab w:val="left" w:pos="851"/>
          <w:tab w:val="left" w:pos="1134"/>
        </w:tabs>
        <w:spacing w:after="0" w:line="240" w:lineRule="auto"/>
        <w:ind w:firstLine="567"/>
        <w:contextualSpacing/>
        <w:jc w:val="both"/>
        <w:rPr>
          <w:rFonts w:ascii="Times New Roman" w:hAnsi="Times New Roman"/>
          <w:b/>
          <w:bCs/>
          <w:sz w:val="24"/>
          <w:szCs w:val="24"/>
          <w:lang w:eastAsia="zh-CN"/>
        </w:rPr>
      </w:pPr>
      <w:r w:rsidRPr="001F3995">
        <w:rPr>
          <w:rFonts w:ascii="Times New Roman" w:hAnsi="Times New Roman"/>
          <w:b/>
          <w:bCs/>
          <w:sz w:val="24"/>
          <w:szCs w:val="24"/>
          <w:lang w:eastAsia="zh-CN"/>
        </w:rPr>
        <w:t xml:space="preserve">Требования к фотоматериалам в Отчете: </w:t>
      </w:r>
    </w:p>
    <w:p w14:paraId="0845C5D9" w14:textId="77777777" w:rsidR="003D1A2A" w:rsidRPr="001F3995" w:rsidRDefault="003D1A2A" w:rsidP="003D1A2A">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Исполнитель осуществляет фотофиксацию исполнения каждого раздела технического задания. Длящееся исполнение должно быть подтверждено фотофиксацией не менее двух календарных дней в каждую календарную неделю. Указанные фотоматериалы должны быть представлены исполнителем Заказчику в составе Отчета.</w:t>
      </w:r>
    </w:p>
    <w:p w14:paraId="77C3DB70" w14:textId="77777777" w:rsidR="003D1A2A" w:rsidRPr="001F3995" w:rsidRDefault="003D1A2A" w:rsidP="003D1A2A">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На каждой фотографии должны быть указаны дата и время фиксации (в формате: дата/месяц/год, час/мин).</w:t>
      </w:r>
    </w:p>
    <w:p w14:paraId="2FC64E13" w14:textId="77777777" w:rsidR="003D1A2A" w:rsidRPr="001F3995" w:rsidRDefault="003D1A2A" w:rsidP="003D1A2A">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Фотографии должны быть цветными, четкими и контрастными, размер фотографий должен давать возможность однозначно оценивать изображенные на фотографии объекты.</w:t>
      </w:r>
    </w:p>
    <w:p w14:paraId="65AE0871" w14:textId="77777777" w:rsidR="003D1A2A" w:rsidRPr="001F3995" w:rsidRDefault="003D1A2A" w:rsidP="003D1A2A">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Содержащиеся в отчете 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 поставки товара.</w:t>
      </w:r>
    </w:p>
    <w:p w14:paraId="6086B336" w14:textId="77777777" w:rsidR="003D1A2A" w:rsidRPr="001F3995" w:rsidRDefault="003D1A2A" w:rsidP="003D1A2A">
      <w:pPr>
        <w:tabs>
          <w:tab w:val="left" w:pos="851"/>
          <w:tab w:val="left" w:pos="1134"/>
        </w:tabs>
        <w:spacing w:after="0" w:line="240" w:lineRule="auto"/>
        <w:ind w:firstLine="567"/>
        <w:jc w:val="both"/>
        <w:rPr>
          <w:rFonts w:ascii="Times New Roman" w:hAnsi="Times New Roman"/>
          <w:b/>
          <w:bCs/>
          <w:sz w:val="24"/>
          <w:szCs w:val="24"/>
          <w:lang w:eastAsia="zh-CN"/>
        </w:rPr>
      </w:pPr>
      <w:r w:rsidRPr="001F3995">
        <w:rPr>
          <w:rFonts w:ascii="Times New Roman" w:hAnsi="Times New Roman"/>
          <w:b/>
          <w:bCs/>
          <w:sz w:val="24"/>
          <w:szCs w:val="24"/>
          <w:lang w:eastAsia="zh-CN"/>
        </w:rPr>
        <w:t>Запрещено:</w:t>
      </w:r>
    </w:p>
    <w:p w14:paraId="2A96087E" w14:textId="77777777" w:rsidR="003D1A2A" w:rsidRPr="001F3995" w:rsidRDefault="003D1A2A" w:rsidP="003D1A2A">
      <w:pPr>
        <w:tabs>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редактировать фотографии кроме обрезки, кадрирования, регулировки яркости, контрастности, цветности и четкости.</w:t>
      </w:r>
    </w:p>
    <w:p w14:paraId="58D09680" w14:textId="77777777" w:rsidR="003D1A2A" w:rsidRDefault="003D1A2A" w:rsidP="003D1A2A">
      <w:pPr>
        <w:tabs>
          <w:tab w:val="left" w:pos="851"/>
          <w:tab w:val="left" w:pos="1134"/>
        </w:tabs>
        <w:spacing w:after="0" w:line="240" w:lineRule="auto"/>
        <w:ind w:firstLine="567"/>
        <w:contextualSpacing/>
        <w:jc w:val="both"/>
        <w:rPr>
          <w:rFonts w:ascii="Times New Roman" w:hAnsi="Times New Roman"/>
          <w:b/>
          <w:bCs/>
          <w:sz w:val="24"/>
          <w:szCs w:val="24"/>
          <w:lang w:eastAsia="zh-CN"/>
        </w:rPr>
      </w:pPr>
    </w:p>
    <w:p w14:paraId="552A8657" w14:textId="77777777" w:rsidR="003D1A2A" w:rsidRPr="001F3995" w:rsidRDefault="003D1A2A" w:rsidP="003D1A2A">
      <w:pPr>
        <w:tabs>
          <w:tab w:val="left" w:pos="851"/>
          <w:tab w:val="left" w:pos="1134"/>
        </w:tabs>
        <w:spacing w:after="0" w:line="240" w:lineRule="auto"/>
        <w:ind w:firstLine="567"/>
        <w:contextualSpacing/>
        <w:jc w:val="both"/>
        <w:rPr>
          <w:rFonts w:ascii="Times New Roman" w:hAnsi="Times New Roman"/>
          <w:b/>
          <w:bCs/>
          <w:sz w:val="24"/>
          <w:szCs w:val="24"/>
          <w:lang w:eastAsia="zh-CN"/>
        </w:rPr>
      </w:pPr>
      <w:r w:rsidRPr="001F3995">
        <w:rPr>
          <w:rFonts w:ascii="Times New Roman" w:hAnsi="Times New Roman"/>
          <w:b/>
          <w:bCs/>
          <w:sz w:val="24"/>
          <w:szCs w:val="24"/>
          <w:lang w:eastAsia="zh-CN"/>
        </w:rPr>
        <w:t>Требования к фотоматериалам по объектам (конструкциям, арт-объектам, стендам и прочим объектам):</w:t>
      </w:r>
    </w:p>
    <w:p w14:paraId="5B708947" w14:textId="77777777" w:rsidR="003D1A2A" w:rsidRPr="001F3995" w:rsidRDefault="003D1A2A" w:rsidP="003D1A2A">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На фотографии стрелками указываются внешние конструктивные элементы объекта в соответствии с условиями Договора.</w:t>
      </w:r>
    </w:p>
    <w:p w14:paraId="074F4230" w14:textId="77777777" w:rsidR="003D1A2A" w:rsidRPr="001F3995" w:rsidRDefault="003D1A2A" w:rsidP="003D1A2A">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На фотографиях объектов, состоящих из нескольких частей, необходимо описывать состав данных частей с проставлением нумерации, если частей менее пяти - указывать их стрелками.</w:t>
      </w:r>
    </w:p>
    <w:p w14:paraId="06AAD34E" w14:textId="77777777" w:rsidR="003D1A2A" w:rsidRPr="001F3995" w:rsidRDefault="003D1A2A" w:rsidP="003D1A2A">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Отчет должен отражать указание характеристик, предъявляемых Договором к объектам, изображенным на фотографии.</w:t>
      </w:r>
    </w:p>
    <w:p w14:paraId="6278FCB9" w14:textId="77777777" w:rsidR="003D1A2A" w:rsidRPr="001F3995" w:rsidRDefault="003D1A2A" w:rsidP="003D1A2A">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Каждый вид элемента декора, указанный в Техническом задании, должен быть отражен в Отчете с указанием наименования данного элемента.</w:t>
      </w:r>
    </w:p>
    <w:p w14:paraId="5684378C" w14:textId="77777777" w:rsidR="003D1A2A" w:rsidRDefault="003D1A2A" w:rsidP="003D1A2A">
      <w:pPr>
        <w:tabs>
          <w:tab w:val="left" w:pos="1134"/>
        </w:tabs>
        <w:spacing w:after="0" w:line="240" w:lineRule="auto"/>
        <w:ind w:firstLine="567"/>
        <w:jc w:val="both"/>
        <w:rPr>
          <w:rFonts w:ascii="Times New Roman" w:hAnsi="Times New Roman"/>
          <w:b/>
          <w:bCs/>
          <w:sz w:val="24"/>
          <w:szCs w:val="24"/>
          <w:lang w:eastAsia="zh-CN"/>
        </w:rPr>
      </w:pPr>
    </w:p>
    <w:p w14:paraId="2953D6BE" w14:textId="77777777" w:rsidR="003D1A2A" w:rsidRPr="001F3995" w:rsidRDefault="003D1A2A" w:rsidP="003D1A2A">
      <w:pPr>
        <w:tabs>
          <w:tab w:val="left" w:pos="1134"/>
        </w:tabs>
        <w:spacing w:after="0" w:line="240" w:lineRule="auto"/>
        <w:ind w:firstLine="567"/>
        <w:jc w:val="both"/>
        <w:rPr>
          <w:rFonts w:ascii="Times New Roman" w:hAnsi="Times New Roman"/>
          <w:b/>
          <w:bCs/>
          <w:sz w:val="24"/>
          <w:szCs w:val="24"/>
          <w:lang w:eastAsia="zh-CN"/>
        </w:rPr>
      </w:pPr>
      <w:r w:rsidRPr="001F3995">
        <w:rPr>
          <w:rFonts w:ascii="Times New Roman" w:hAnsi="Times New Roman"/>
          <w:b/>
          <w:bCs/>
          <w:sz w:val="24"/>
          <w:szCs w:val="24"/>
          <w:lang w:eastAsia="zh-CN"/>
        </w:rPr>
        <w:t>Требования к фотоматериалам по сопутствующим услугам/работам:</w:t>
      </w:r>
    </w:p>
    <w:p w14:paraId="10620B8C" w14:textId="77777777" w:rsidR="003D1A2A" w:rsidRPr="001F3995" w:rsidRDefault="003D1A2A" w:rsidP="003D1A2A">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sz w:val="24"/>
          <w:szCs w:val="24"/>
          <w:lang w:eastAsia="zh-CN"/>
        </w:rPr>
        <w:t xml:space="preserve">Если договором предусмотрены услуги/работы </w:t>
      </w:r>
      <w:r w:rsidRPr="001F3995">
        <w:rPr>
          <w:rFonts w:ascii="Times New Roman" w:hAnsi="Times New Roman"/>
          <w:b/>
          <w:bCs/>
          <w:sz w:val="24"/>
          <w:szCs w:val="24"/>
          <w:lang w:eastAsia="zh-CN"/>
        </w:rPr>
        <w:t>монтажа, демонтажа, погрузо-разгрузочных, транспортных, скрытых работ</w:t>
      </w:r>
      <w:r w:rsidRPr="001F3995">
        <w:rPr>
          <w:rFonts w:ascii="Times New Roman" w:hAnsi="Times New Roman"/>
          <w:sz w:val="24"/>
          <w:szCs w:val="24"/>
          <w:lang w:eastAsia="zh-CN"/>
        </w:rPr>
        <w:t>, то по оказанию данных услуг/работ, предоставляются не менее одной</w:t>
      </w:r>
      <w:r w:rsidRPr="001F3995">
        <w:rPr>
          <w:rFonts w:ascii="Times New Roman" w:hAnsi="Times New Roman"/>
          <w:sz w:val="24"/>
          <w:szCs w:val="24"/>
        </w:rPr>
        <w:t xml:space="preserve"> фотографии </w:t>
      </w:r>
      <w:r w:rsidRPr="001F3995">
        <w:rPr>
          <w:rFonts w:ascii="Times New Roman" w:hAnsi="Times New Roman"/>
          <w:bCs/>
          <w:sz w:val="24"/>
          <w:szCs w:val="24"/>
          <w:lang w:eastAsia="zh-CN"/>
        </w:rPr>
        <w:t xml:space="preserve">или </w:t>
      </w:r>
      <w:r w:rsidRPr="001F3995">
        <w:rPr>
          <w:rFonts w:ascii="Times New Roman" w:hAnsi="Times New Roman"/>
          <w:sz w:val="24"/>
          <w:szCs w:val="24"/>
        </w:rPr>
        <w:t>контрольный лист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1C61A924" w14:textId="77777777" w:rsidR="003D1A2A" w:rsidRPr="001F3995" w:rsidRDefault="003D1A2A" w:rsidP="003D1A2A">
      <w:pPr>
        <w:tabs>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rPr>
        <w:t>Фиксация соответствующего персонала (монтажников, грузчиков, разнорабочих) обязательна в журнале учета работ или контрольном листе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69A29527" w14:textId="77777777" w:rsidR="003D1A2A" w:rsidRPr="001F3995" w:rsidRDefault="003D1A2A" w:rsidP="003D1A2A">
      <w:pPr>
        <w:tabs>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Исполнитель должен произвести дополнительную фотофиксацию по требованию Заказчика, если такое требование получено Исполнителем не менее, чем за три рабочих дня до начала исполнения соответствующего вида работ/оказания услуг.</w:t>
      </w:r>
    </w:p>
    <w:p w14:paraId="1D40F986" w14:textId="77777777" w:rsidR="003D1A2A" w:rsidRDefault="003D1A2A" w:rsidP="003D1A2A">
      <w:pPr>
        <w:tabs>
          <w:tab w:val="left" w:pos="1134"/>
        </w:tabs>
        <w:spacing w:after="0" w:line="240" w:lineRule="auto"/>
        <w:ind w:firstLine="567"/>
        <w:contextualSpacing/>
        <w:jc w:val="both"/>
        <w:rPr>
          <w:rFonts w:ascii="Times New Roman" w:hAnsi="Times New Roman"/>
          <w:b/>
          <w:bCs/>
          <w:sz w:val="24"/>
          <w:szCs w:val="24"/>
          <w:lang w:eastAsia="zh-CN"/>
        </w:rPr>
      </w:pPr>
    </w:p>
    <w:p w14:paraId="60B142EC" w14:textId="77777777" w:rsidR="003D1A2A" w:rsidRPr="001F3995" w:rsidRDefault="003D1A2A" w:rsidP="003D1A2A">
      <w:pPr>
        <w:tabs>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b/>
          <w:bCs/>
          <w:sz w:val="24"/>
          <w:szCs w:val="24"/>
          <w:lang w:eastAsia="zh-CN"/>
        </w:rPr>
        <w:t>Требования к фотоматериалам услуг/работ по организации и проведению мероприятий</w:t>
      </w:r>
      <w:r w:rsidRPr="001F3995">
        <w:rPr>
          <w:rFonts w:ascii="Times New Roman" w:hAnsi="Times New Roman"/>
          <w:b/>
          <w:sz w:val="24"/>
          <w:szCs w:val="24"/>
          <w:lang w:eastAsia="zh-CN"/>
        </w:rPr>
        <w:t>:</w:t>
      </w:r>
    </w:p>
    <w:p w14:paraId="0B614F40" w14:textId="77777777" w:rsidR="003D1A2A" w:rsidRPr="001F3995" w:rsidRDefault="003D1A2A" w:rsidP="003D1A2A">
      <w:pPr>
        <w:tabs>
          <w:tab w:val="left" w:pos="0"/>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 xml:space="preserve">Фотографии должны отражать преподавательский, ведущий, исполнительский и прочий состав, участвующий в мероприятии. Состав подтверждается контрольными листами </w:t>
      </w:r>
      <w:r w:rsidRPr="001F3995">
        <w:rPr>
          <w:rFonts w:ascii="Times New Roman" w:hAnsi="Times New Roman"/>
          <w:sz w:val="24"/>
          <w:szCs w:val="24"/>
        </w:rPr>
        <w:t>использованных людских и материальных ресурсов, подписанный представителем Заказчика, уполномоченным на приёмку объемов исполнения по Договору.</w:t>
      </w:r>
    </w:p>
    <w:p w14:paraId="2F29F2DD" w14:textId="77777777" w:rsidR="003D1A2A" w:rsidRPr="001F3995" w:rsidRDefault="003D1A2A" w:rsidP="003D1A2A">
      <w:pPr>
        <w:tabs>
          <w:tab w:val="left" w:pos="0"/>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lastRenderedPageBreak/>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14:paraId="7756CCFE" w14:textId="77777777" w:rsidR="003D1A2A" w:rsidRPr="001F3995" w:rsidRDefault="003D1A2A" w:rsidP="003D1A2A">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 xml:space="preserve">Фотографии оборудования, инвентаря делаются крупным планом </w:t>
      </w:r>
      <w:r w:rsidRPr="001F3995">
        <w:rPr>
          <w:rFonts w:ascii="Times New Roman" w:hAnsi="Times New Roman"/>
          <w:b/>
          <w:bCs/>
          <w:sz w:val="24"/>
          <w:szCs w:val="24"/>
          <w:lang w:eastAsia="zh-CN"/>
        </w:rPr>
        <w:t>с фиксацией марки или модели</w:t>
      </w:r>
      <w:r w:rsidRPr="001F3995">
        <w:rPr>
          <w:rFonts w:ascii="Times New Roman" w:hAnsi="Times New Roman"/>
          <w:sz w:val="24"/>
          <w:szCs w:val="24"/>
          <w:lang w:eastAsia="zh-CN"/>
        </w:rPr>
        <w:t>, в соответствии в Техническим заданием (за исключением случаев, когда это технически невозможно).</w:t>
      </w:r>
    </w:p>
    <w:p w14:paraId="58031BC4" w14:textId="77777777" w:rsidR="003D1A2A" w:rsidRPr="001F3995" w:rsidRDefault="003D1A2A" w:rsidP="003D1A2A">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В Отчет должны быть включены чертежи/схемы развеса/размещения оборудования;</w:t>
      </w:r>
    </w:p>
    <w:p w14:paraId="0A4D12D6" w14:textId="77777777" w:rsidR="003D1A2A" w:rsidRPr="001F3995" w:rsidRDefault="003D1A2A" w:rsidP="003D1A2A">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49D84D0B" w14:textId="77777777" w:rsidR="003D1A2A" w:rsidRDefault="003D1A2A" w:rsidP="003D1A2A">
      <w:pPr>
        <w:tabs>
          <w:tab w:val="left" w:pos="993"/>
          <w:tab w:val="left" w:pos="1134"/>
        </w:tabs>
        <w:spacing w:after="0" w:line="240" w:lineRule="auto"/>
        <w:ind w:firstLine="567"/>
        <w:contextualSpacing/>
        <w:jc w:val="both"/>
        <w:rPr>
          <w:rFonts w:ascii="Times New Roman" w:hAnsi="Times New Roman"/>
          <w:b/>
          <w:bCs/>
          <w:sz w:val="24"/>
          <w:szCs w:val="24"/>
          <w:lang w:eastAsia="zh-CN"/>
        </w:rPr>
      </w:pPr>
    </w:p>
    <w:p w14:paraId="0A108CC5" w14:textId="77777777" w:rsidR="003D1A2A" w:rsidRPr="001F3995" w:rsidRDefault="003D1A2A" w:rsidP="003D1A2A">
      <w:pPr>
        <w:tabs>
          <w:tab w:val="left" w:pos="993"/>
          <w:tab w:val="left" w:pos="1134"/>
        </w:tabs>
        <w:spacing w:after="0" w:line="240" w:lineRule="auto"/>
        <w:ind w:firstLine="567"/>
        <w:contextualSpacing/>
        <w:jc w:val="both"/>
        <w:rPr>
          <w:rFonts w:ascii="Times New Roman" w:hAnsi="Times New Roman"/>
          <w:b/>
          <w:sz w:val="24"/>
          <w:szCs w:val="24"/>
          <w:lang w:eastAsia="zh-CN"/>
        </w:rPr>
      </w:pPr>
      <w:r w:rsidRPr="001F3995">
        <w:rPr>
          <w:rFonts w:ascii="Times New Roman" w:hAnsi="Times New Roman"/>
          <w:b/>
          <w:bCs/>
          <w:sz w:val="24"/>
          <w:szCs w:val="24"/>
          <w:lang w:eastAsia="zh-CN"/>
        </w:rPr>
        <w:t xml:space="preserve">Требования к фотоматериалам по предоставлению полиграфической, </w:t>
      </w:r>
      <w:r w:rsidRPr="001F3995">
        <w:rPr>
          <w:rFonts w:ascii="Times New Roman" w:hAnsi="Times New Roman"/>
          <w:b/>
          <w:sz w:val="24"/>
          <w:szCs w:val="24"/>
          <w:lang w:eastAsia="zh-CN"/>
        </w:rPr>
        <w:t>сувенирной и раздаточной продукции:</w:t>
      </w:r>
    </w:p>
    <w:p w14:paraId="37F51904" w14:textId="77777777" w:rsidR="003D1A2A" w:rsidRPr="001F3995" w:rsidRDefault="003D1A2A" w:rsidP="003D1A2A">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фотографии крупным планом каждого вида сувенирной/раздаточной продукции и всех видов сувенирной или раздаточной продукции общим планом.</w:t>
      </w:r>
    </w:p>
    <w:p w14:paraId="50CD71D0" w14:textId="77777777" w:rsidR="003D1A2A" w:rsidRPr="001F3995" w:rsidRDefault="003D1A2A" w:rsidP="003D1A2A">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 xml:space="preserve">Количество продукции подтверждается документами, подтверждающими передачу товара Заказчику или </w:t>
      </w:r>
      <w:r w:rsidRPr="001F3995">
        <w:rPr>
          <w:rFonts w:ascii="Times New Roman" w:hAnsi="Times New Roman"/>
          <w:sz w:val="24"/>
          <w:szCs w:val="24"/>
        </w:rPr>
        <w:t>контрольным листом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74941DB6" w14:textId="77777777" w:rsidR="003D1A2A" w:rsidRPr="001F3995" w:rsidRDefault="003D1A2A" w:rsidP="003D1A2A">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скриншоты макетов сувенирной или раздаточной продукции, если данные услуги предусмотрены Техническим заданием.</w:t>
      </w:r>
    </w:p>
    <w:p w14:paraId="7144D78F" w14:textId="77777777" w:rsidR="003D1A2A" w:rsidRPr="001F3995" w:rsidRDefault="003D1A2A" w:rsidP="003D1A2A">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фотографии выдачи/раздачи сувенирной и раздаточной продукции, если данные услуги предусмотрены Техническим заданием.</w:t>
      </w:r>
    </w:p>
    <w:p w14:paraId="790E804F" w14:textId="77777777" w:rsidR="003D1A2A" w:rsidRDefault="003D1A2A" w:rsidP="003D1A2A">
      <w:pPr>
        <w:tabs>
          <w:tab w:val="left" w:pos="993"/>
          <w:tab w:val="left" w:pos="1134"/>
        </w:tabs>
        <w:spacing w:after="0" w:line="240" w:lineRule="auto"/>
        <w:ind w:firstLine="567"/>
        <w:contextualSpacing/>
        <w:jc w:val="both"/>
        <w:rPr>
          <w:rFonts w:ascii="Times New Roman" w:hAnsi="Times New Roman"/>
          <w:b/>
          <w:bCs/>
          <w:sz w:val="24"/>
          <w:szCs w:val="24"/>
          <w:lang w:eastAsia="zh-CN"/>
        </w:rPr>
      </w:pPr>
    </w:p>
    <w:p w14:paraId="3C5D3E2D" w14:textId="77777777" w:rsidR="003D1A2A" w:rsidRPr="001F3995" w:rsidRDefault="003D1A2A" w:rsidP="003D1A2A">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b/>
          <w:bCs/>
          <w:sz w:val="24"/>
          <w:szCs w:val="24"/>
          <w:lang w:eastAsia="zh-CN"/>
        </w:rPr>
        <w:t>Требования к отчету по оказанию услуг исследования/ мониторинга:</w:t>
      </w:r>
    </w:p>
    <w:p w14:paraId="60271857" w14:textId="77777777" w:rsidR="003D1A2A" w:rsidRPr="001F3995" w:rsidRDefault="003D1A2A" w:rsidP="003D1A2A">
      <w:pPr>
        <w:tabs>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результаты мониторинга, аналитические отчеты, презентации, инструкции, методические рекомендации и иные документы, созданные в ходе оказания услуг, если данные услуги предусмотрены Техническим заданием;</w:t>
      </w:r>
    </w:p>
    <w:p w14:paraId="56DDB332" w14:textId="77777777" w:rsidR="003D1A2A" w:rsidRPr="001F3995" w:rsidRDefault="003D1A2A" w:rsidP="003D1A2A">
      <w:pPr>
        <w:tabs>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также материалы, которые использовались в ходе оказания услуг согласно Техническому заданию: транскрипты, аудиозаписи, видеозаписи интервью, анкеты, и прочие материалы и информация, используемые для проведения исследования/мониторинга, если данные услуги предусмотрены Техническим заданием.</w:t>
      </w:r>
    </w:p>
    <w:p w14:paraId="12306D18" w14:textId="77777777" w:rsidR="003D1A2A" w:rsidRPr="001F3995" w:rsidRDefault="003D1A2A" w:rsidP="003D1A2A">
      <w:pPr>
        <w:tabs>
          <w:tab w:val="left" w:pos="993"/>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lang w:eastAsia="zh-CN"/>
        </w:rPr>
        <w:t>Документы</w:t>
      </w:r>
      <w:r w:rsidRPr="001F3995">
        <w:rPr>
          <w:rFonts w:ascii="Times New Roman" w:hAnsi="Times New Roman"/>
          <w:sz w:val="24"/>
          <w:szCs w:val="24"/>
          <w:bdr w:val="none" w:sz="0" w:space="0" w:color="auto" w:frame="1"/>
          <w:lang w:eastAsia="zh-CN"/>
        </w:rPr>
        <w:t xml:space="preserve">, </w:t>
      </w:r>
      <w:r w:rsidRPr="001F3995">
        <w:rPr>
          <w:rFonts w:ascii="Times New Roman" w:hAnsi="Times New Roman"/>
          <w:b/>
          <w:bCs/>
          <w:sz w:val="24"/>
          <w:szCs w:val="24"/>
          <w:bdr w:val="none" w:sz="0" w:space="0" w:color="auto" w:frame="1"/>
          <w:lang w:eastAsia="zh-CN"/>
        </w:rPr>
        <w:t>подтверждающие оказание услуг/выполнение работ/поставку товаров</w:t>
      </w:r>
      <w:r w:rsidRPr="001F3995">
        <w:rPr>
          <w:rFonts w:ascii="Times New Roman" w:hAnsi="Times New Roman"/>
          <w:b/>
          <w:sz w:val="24"/>
          <w:szCs w:val="24"/>
          <w:bdr w:val="none" w:sz="0" w:space="0" w:color="auto" w:frame="1"/>
          <w:lang w:eastAsia="zh-CN"/>
        </w:rPr>
        <w:t xml:space="preserve"> </w:t>
      </w:r>
      <w:r w:rsidRPr="001F3995">
        <w:rPr>
          <w:rFonts w:ascii="Times New Roman" w:hAnsi="Times New Roman"/>
          <w:b/>
          <w:bCs/>
          <w:sz w:val="24"/>
          <w:szCs w:val="24"/>
          <w:bdr w:val="none" w:sz="0" w:space="0" w:color="auto" w:frame="1"/>
          <w:lang w:eastAsia="zh-CN"/>
        </w:rPr>
        <w:t>с</w:t>
      </w:r>
      <w:r w:rsidRPr="001F3995">
        <w:rPr>
          <w:rFonts w:ascii="Times New Roman" w:hAnsi="Times New Roman"/>
          <w:b/>
          <w:bCs/>
          <w:sz w:val="24"/>
          <w:szCs w:val="24"/>
        </w:rPr>
        <w:t xml:space="preserve"> учетом конкретной специфики соответствующего Договора:</w:t>
      </w:r>
    </w:p>
    <w:p w14:paraId="66D5E2B8" w14:textId="77777777" w:rsidR="003D1A2A" w:rsidRPr="001F3995" w:rsidRDefault="003D1A2A" w:rsidP="003D1A2A">
      <w:pPr>
        <w:tabs>
          <w:tab w:val="left" w:pos="1134"/>
        </w:tabs>
        <w:spacing w:after="0" w:line="240" w:lineRule="auto"/>
        <w:ind w:firstLine="567"/>
        <w:jc w:val="both"/>
        <w:rPr>
          <w:rFonts w:ascii="Times New Roman" w:hAnsi="Times New Roman"/>
          <w:b/>
          <w:bCs/>
          <w:sz w:val="24"/>
          <w:szCs w:val="24"/>
          <w:bdr w:val="none" w:sz="0" w:space="0" w:color="auto" w:frame="1"/>
          <w:lang w:eastAsia="zh-CN"/>
        </w:rPr>
      </w:pPr>
      <w:r w:rsidRPr="001F3995">
        <w:rPr>
          <w:rFonts w:ascii="Times New Roman" w:hAnsi="Times New Roman"/>
          <w:bCs/>
          <w:sz w:val="24"/>
          <w:szCs w:val="24"/>
          <w:lang w:eastAsia="zh-CN"/>
        </w:rPr>
        <w:t>Документы, подтверждающие</w:t>
      </w:r>
      <w:r w:rsidRPr="001F3995">
        <w:rPr>
          <w:rFonts w:ascii="Times New Roman" w:hAnsi="Times New Roman"/>
          <w:sz w:val="24"/>
          <w:szCs w:val="24"/>
          <w:bdr w:val="none" w:sz="0" w:space="0" w:color="auto" w:frame="1"/>
          <w:lang w:eastAsia="zh-CN"/>
        </w:rPr>
        <w:t xml:space="preserve"> оказание услуг </w:t>
      </w:r>
      <w:r w:rsidRPr="001F3995">
        <w:rPr>
          <w:rFonts w:ascii="Times New Roman" w:hAnsi="Times New Roman"/>
          <w:b/>
          <w:bCs/>
          <w:sz w:val="24"/>
          <w:szCs w:val="24"/>
          <w:bdr w:val="none" w:sz="0" w:space="0" w:color="auto" w:frame="1"/>
          <w:lang w:eastAsia="zh-CN"/>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
    <w:p w14:paraId="3667A51B" w14:textId="77777777" w:rsidR="003D1A2A" w:rsidRPr="001F3995" w:rsidRDefault="003D1A2A" w:rsidP="003D1A2A">
      <w:pPr>
        <w:widowControl w:val="0"/>
        <w:tabs>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bdr w:val="none" w:sz="0" w:space="0" w:color="auto" w:frame="1"/>
          <w:lang w:eastAsia="zh-CN"/>
        </w:rPr>
        <w:t>непосредственно результаты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т.п, а также прочие документы, элементы визуализации, созданные в ходе оказания услуг/выполнения работ;</w:t>
      </w:r>
    </w:p>
    <w:p w14:paraId="4135C4BD" w14:textId="77777777" w:rsidR="003D1A2A" w:rsidRPr="001F3995" w:rsidRDefault="003D1A2A" w:rsidP="003D1A2A">
      <w:pPr>
        <w:widowControl w:val="0"/>
        <w:tabs>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bdr w:val="none" w:sz="0" w:space="0" w:color="auto" w:frame="1"/>
          <w:lang w:eastAsia="zh-CN"/>
        </w:rPr>
        <w:t>в случае,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14:paraId="46C96EE3" w14:textId="77777777" w:rsidR="003D1A2A" w:rsidRPr="001F3995" w:rsidRDefault="003D1A2A" w:rsidP="003D1A2A">
      <w:pPr>
        <w:tabs>
          <w:tab w:val="left" w:pos="993"/>
          <w:tab w:val="left" w:pos="1134"/>
        </w:tabs>
        <w:spacing w:after="0" w:line="240" w:lineRule="auto"/>
        <w:ind w:firstLine="567"/>
        <w:contextualSpacing/>
        <w:jc w:val="both"/>
        <w:rPr>
          <w:rFonts w:ascii="Times New Roman" w:hAnsi="Times New Roman"/>
          <w:b/>
          <w:sz w:val="24"/>
          <w:szCs w:val="24"/>
          <w:bdr w:val="none" w:sz="0" w:space="0" w:color="auto" w:frame="1"/>
          <w:lang w:eastAsia="zh-CN"/>
        </w:rPr>
      </w:pPr>
      <w:r w:rsidRPr="001F3995">
        <w:rPr>
          <w:rFonts w:ascii="Times New Roman" w:hAnsi="Times New Roman"/>
          <w:b/>
          <w:sz w:val="24"/>
          <w:szCs w:val="24"/>
          <w:bdr w:val="none" w:sz="0" w:space="0" w:color="auto" w:frame="1"/>
          <w:lang w:eastAsia="zh-CN"/>
        </w:rPr>
        <w:lastRenderedPageBreak/>
        <w:t>Иные документы, с учетом конкретной специфики соответствующего договора, подтверждающие оказание услуг/выполнение работ/поставку товара, если такие документы предусмотрены Техническим заданием.</w:t>
      </w:r>
    </w:p>
    <w:p w14:paraId="38AFC758" w14:textId="77777777" w:rsidR="003D1A2A" w:rsidRPr="002A7F62" w:rsidRDefault="003D1A2A" w:rsidP="003D1A2A">
      <w:pPr>
        <w:spacing w:after="0" w:line="240" w:lineRule="auto"/>
        <w:jc w:val="center"/>
        <w:rPr>
          <w:rFonts w:ascii="Times New Roman" w:hAnsi="Times New Roman" w:cs="Times New Roman"/>
          <w:b/>
          <w:sz w:val="24"/>
          <w:szCs w:val="24"/>
        </w:rPr>
      </w:pPr>
    </w:p>
    <w:p w14:paraId="4A7F3C61" w14:textId="77777777" w:rsidR="003D1A2A" w:rsidRPr="002A7F62" w:rsidRDefault="003D1A2A" w:rsidP="003D1A2A">
      <w:pPr>
        <w:tabs>
          <w:tab w:val="left" w:pos="993"/>
        </w:tabs>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xml:space="preserve">Регламент </w:t>
      </w:r>
      <w:r w:rsidRPr="002A7F62">
        <w:rPr>
          <w:rFonts w:ascii="Times New Roman" w:eastAsia="Calibri" w:hAnsi="Times New Roman" w:cs="Times New Roman"/>
          <w:b/>
          <w:sz w:val="24"/>
          <w:szCs w:val="24"/>
        </w:rPr>
        <w:t xml:space="preserve">подготовки отчета </w:t>
      </w:r>
      <w:r w:rsidRPr="002A7F62">
        <w:rPr>
          <w:rFonts w:ascii="Times New Roman" w:eastAsia="Times New Roman" w:hAnsi="Times New Roman" w:cs="Times New Roman"/>
          <w:b/>
          <w:sz w:val="24"/>
          <w:szCs w:val="24"/>
          <w:lang w:eastAsia="ru-RU"/>
        </w:rPr>
        <w:t>согласовываем:</w:t>
      </w:r>
    </w:p>
    <w:p w14:paraId="0E3C4509" w14:textId="77777777" w:rsidR="003D1A2A" w:rsidRPr="002A7F62" w:rsidRDefault="003D1A2A" w:rsidP="003D1A2A">
      <w:pPr>
        <w:spacing w:after="0" w:line="240" w:lineRule="auto"/>
        <w:ind w:firstLine="709"/>
        <w:jc w:val="both"/>
        <w:rPr>
          <w:rFonts w:ascii="Times New Roman" w:eastAsia="Times New Roman" w:hAnsi="Times New Roman" w:cs="Times New Roman"/>
          <w:b/>
          <w:sz w:val="24"/>
          <w:szCs w:val="24"/>
          <w:lang w:eastAsia="ru-RU"/>
        </w:rPr>
      </w:pPr>
    </w:p>
    <w:tbl>
      <w:tblPr>
        <w:tblW w:w="9416" w:type="dxa"/>
        <w:tblInd w:w="9" w:type="dxa"/>
        <w:tblLook w:val="0000" w:firstRow="0" w:lastRow="0" w:firstColumn="0" w:lastColumn="0" w:noHBand="0" w:noVBand="0"/>
      </w:tblPr>
      <w:tblGrid>
        <w:gridCol w:w="4527"/>
        <w:gridCol w:w="4889"/>
      </w:tblGrid>
      <w:tr w:rsidR="003D1A2A" w:rsidRPr="002A7F62" w14:paraId="118F5057" w14:textId="77777777" w:rsidTr="00C40171">
        <w:trPr>
          <w:trHeight w:val="651"/>
        </w:trPr>
        <w:tc>
          <w:tcPr>
            <w:tcW w:w="4527" w:type="dxa"/>
          </w:tcPr>
          <w:p w14:paraId="39311E0C" w14:textId="77777777" w:rsidR="003D1A2A" w:rsidRPr="002A7F62" w:rsidRDefault="003D1A2A" w:rsidP="00C40171">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2C5A798B" w14:textId="77777777" w:rsidR="003D1A2A" w:rsidRPr="002A7F62" w:rsidRDefault="003D1A2A" w:rsidP="00C40171">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proofErr w:type="spellStart"/>
            <w:r w:rsidRPr="002A7F62">
              <w:rPr>
                <w:rFonts w:ascii="Times New Roman" w:eastAsia="Times New Roman" w:hAnsi="Times New Roman" w:cs="Times New Roman"/>
                <w:b/>
                <w:bCs/>
                <w:sz w:val="24"/>
                <w:szCs w:val="24"/>
                <w:lang w:eastAsia="ru-RU"/>
              </w:rPr>
              <w:t>Кинопарк</w:t>
            </w:r>
            <w:proofErr w:type="spellEnd"/>
            <w:r w:rsidRPr="002A7F62">
              <w:rPr>
                <w:rFonts w:ascii="Times New Roman" w:eastAsia="Times New Roman" w:hAnsi="Times New Roman" w:cs="Times New Roman"/>
                <w:b/>
                <w:bCs/>
                <w:sz w:val="24"/>
                <w:szCs w:val="24"/>
                <w:lang w:eastAsia="ru-RU"/>
              </w:rPr>
              <w:t>»</w:t>
            </w:r>
          </w:p>
          <w:p w14:paraId="25F59267" w14:textId="77777777" w:rsidR="003D1A2A" w:rsidRPr="002A7F62" w:rsidRDefault="003D1A2A" w:rsidP="00C40171">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58FE4924" w14:textId="77777777" w:rsidR="003D1A2A" w:rsidRPr="002A7F62" w:rsidRDefault="003D1A2A" w:rsidP="00C40171">
            <w:pPr>
              <w:shd w:val="clear" w:color="auto" w:fill="FFFFFF"/>
              <w:spacing w:after="0" w:line="240" w:lineRule="auto"/>
              <w:rPr>
                <w:rFonts w:ascii="Times New Roman" w:eastAsia="Times New Roman" w:hAnsi="Times New Roman" w:cs="Times New Roman"/>
                <w:b/>
                <w:bCs/>
                <w:sz w:val="24"/>
                <w:szCs w:val="24"/>
                <w:lang w:eastAsia="ru-RU"/>
              </w:rPr>
            </w:pPr>
          </w:p>
          <w:p w14:paraId="2E48CE1C" w14:textId="77777777" w:rsidR="003D1A2A" w:rsidRPr="002A7F62" w:rsidRDefault="003D1A2A" w:rsidP="00C40171">
            <w:pPr>
              <w:shd w:val="clear" w:color="auto" w:fill="FFFFFF"/>
              <w:spacing w:after="0" w:line="240" w:lineRule="auto"/>
              <w:rPr>
                <w:rFonts w:ascii="Times New Roman" w:eastAsia="Times New Roman" w:hAnsi="Times New Roman" w:cs="Times New Roman"/>
                <w:b/>
                <w:bCs/>
                <w:sz w:val="24"/>
                <w:szCs w:val="24"/>
                <w:lang w:eastAsia="ru-RU"/>
              </w:rPr>
            </w:pPr>
          </w:p>
          <w:p w14:paraId="3A17CE75" w14:textId="77777777" w:rsidR="003D1A2A" w:rsidRPr="002A7F62" w:rsidRDefault="003D1A2A" w:rsidP="00C40171">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3E582084" w14:textId="77777777" w:rsidR="003D1A2A" w:rsidRPr="002A7F62" w:rsidRDefault="003D1A2A" w:rsidP="00C40171">
            <w:pPr>
              <w:spacing w:after="0" w:line="240" w:lineRule="auto"/>
              <w:ind w:firstLine="16"/>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c>
          <w:tcPr>
            <w:tcW w:w="4889" w:type="dxa"/>
          </w:tcPr>
          <w:p w14:paraId="55E442C4" w14:textId="77777777" w:rsidR="003D1A2A" w:rsidRPr="002A7F62" w:rsidRDefault="003D1A2A" w:rsidP="00C40171">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30E238BD" w14:textId="77777777" w:rsidR="003D1A2A" w:rsidRPr="002A7F62" w:rsidRDefault="003D1A2A" w:rsidP="00C40171">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71A774D6" w14:textId="77777777" w:rsidR="003D1A2A" w:rsidRPr="002A7F62" w:rsidRDefault="003D1A2A" w:rsidP="00C40171">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403A2F34" w14:textId="77777777" w:rsidR="003D1A2A" w:rsidRPr="002A7F62" w:rsidRDefault="003D1A2A" w:rsidP="00C40171">
            <w:pPr>
              <w:shd w:val="clear" w:color="auto" w:fill="FFFFFF"/>
              <w:spacing w:after="0" w:line="240" w:lineRule="auto"/>
              <w:rPr>
                <w:rFonts w:ascii="Times New Roman" w:eastAsia="Times New Roman" w:hAnsi="Times New Roman" w:cs="Times New Roman"/>
                <w:bCs/>
                <w:sz w:val="24"/>
                <w:szCs w:val="24"/>
                <w:lang w:eastAsia="ru-RU"/>
              </w:rPr>
            </w:pPr>
          </w:p>
          <w:p w14:paraId="1331A24E" w14:textId="77777777" w:rsidR="003D1A2A" w:rsidRPr="002A7F62" w:rsidRDefault="003D1A2A" w:rsidP="00C40171">
            <w:pPr>
              <w:shd w:val="clear" w:color="auto" w:fill="FFFFFF"/>
              <w:spacing w:after="0" w:line="240" w:lineRule="auto"/>
              <w:rPr>
                <w:rFonts w:ascii="Times New Roman" w:eastAsia="Times New Roman" w:hAnsi="Times New Roman" w:cs="Times New Roman"/>
                <w:bCs/>
                <w:sz w:val="24"/>
                <w:szCs w:val="24"/>
                <w:lang w:eastAsia="ru-RU"/>
              </w:rPr>
            </w:pPr>
          </w:p>
          <w:p w14:paraId="722C3797" w14:textId="77777777" w:rsidR="003D1A2A" w:rsidRPr="002A7F62" w:rsidRDefault="003D1A2A" w:rsidP="00C40171">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255D90F8" w14:textId="77777777" w:rsidR="003D1A2A" w:rsidRPr="002A7F62" w:rsidRDefault="003D1A2A" w:rsidP="00C40171">
            <w:pPr>
              <w:spacing w:after="0" w:line="240" w:lineRule="auto"/>
              <w:ind w:left="-14"/>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r>
    </w:tbl>
    <w:p w14:paraId="4209CFB4" w14:textId="77777777" w:rsidR="003D1A2A" w:rsidRDefault="003D1A2A" w:rsidP="00136642">
      <w:pPr>
        <w:spacing w:after="0" w:line="240" w:lineRule="atLeast"/>
        <w:ind w:firstLine="709"/>
        <w:jc w:val="center"/>
        <w:rPr>
          <w:rFonts w:ascii="Times New Roman" w:eastAsia="Times New Roman" w:hAnsi="Times New Roman" w:cs="Times New Roman"/>
          <w:sz w:val="24"/>
          <w:szCs w:val="24"/>
          <w:lang w:eastAsia="ru-RU"/>
        </w:rPr>
      </w:pPr>
    </w:p>
    <w:p w14:paraId="0D720BC7" w14:textId="77777777" w:rsidR="003D1A2A" w:rsidRDefault="003D1A2A" w:rsidP="00136642">
      <w:pPr>
        <w:spacing w:after="0" w:line="240" w:lineRule="atLeast"/>
        <w:ind w:firstLine="709"/>
        <w:jc w:val="center"/>
        <w:rPr>
          <w:rFonts w:ascii="Times New Roman" w:eastAsia="Times New Roman" w:hAnsi="Times New Roman" w:cs="Times New Roman"/>
          <w:sz w:val="24"/>
          <w:szCs w:val="24"/>
          <w:lang w:eastAsia="ru-RU"/>
        </w:rPr>
      </w:pPr>
    </w:p>
    <w:p w14:paraId="6B3A8D88" w14:textId="77777777" w:rsidR="003D1A2A" w:rsidRDefault="003D1A2A">
      <w:pPr>
        <w:spacing w:after="160"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40549C1C" w14:textId="77777777" w:rsidR="00D5290E" w:rsidRPr="00CC2868" w:rsidRDefault="00D5290E" w:rsidP="00136642">
      <w:pPr>
        <w:spacing w:after="0" w:line="240" w:lineRule="atLeast"/>
        <w:ind w:firstLine="709"/>
        <w:jc w:val="center"/>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lastRenderedPageBreak/>
        <w:t xml:space="preserve">Приложение № </w:t>
      </w:r>
      <w:r w:rsidR="003D1A2A">
        <w:rPr>
          <w:rFonts w:ascii="Times New Roman" w:eastAsia="Times New Roman" w:hAnsi="Times New Roman" w:cs="Times New Roman"/>
          <w:sz w:val="24"/>
          <w:szCs w:val="24"/>
          <w:lang w:eastAsia="ru-RU"/>
        </w:rPr>
        <w:t>5</w:t>
      </w:r>
    </w:p>
    <w:p w14:paraId="08F5A1D6" w14:textId="77777777" w:rsidR="00D5290E" w:rsidRPr="00CC2868" w:rsidRDefault="00D5290E" w:rsidP="00136642">
      <w:pPr>
        <w:spacing w:after="0" w:line="240" w:lineRule="atLeast"/>
        <w:ind w:firstLine="709"/>
        <w:jc w:val="right"/>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к договору от ___ ________ 202_ г. № _____</w:t>
      </w:r>
    </w:p>
    <w:p w14:paraId="524E430B" w14:textId="77777777" w:rsidR="00D5290E" w:rsidRPr="00CC2868" w:rsidRDefault="00D5290E" w:rsidP="00136642">
      <w:pPr>
        <w:spacing w:after="0" w:line="240" w:lineRule="atLeast"/>
        <w:ind w:firstLine="709"/>
        <w:jc w:val="right"/>
        <w:rPr>
          <w:rFonts w:ascii="Times New Roman" w:eastAsia="Times New Roman" w:hAnsi="Times New Roman" w:cs="Times New Roman"/>
          <w:sz w:val="24"/>
          <w:szCs w:val="24"/>
          <w:lang w:eastAsia="ru-RU"/>
        </w:rPr>
      </w:pPr>
    </w:p>
    <w:p w14:paraId="1F6ECE98" w14:textId="77777777" w:rsidR="00D5290E" w:rsidRPr="00CC2868" w:rsidRDefault="00D5290E" w:rsidP="00136642">
      <w:pPr>
        <w:spacing w:after="0" w:line="240" w:lineRule="atLeast"/>
        <w:ind w:firstLine="709"/>
        <w:jc w:val="right"/>
        <w:rPr>
          <w:rFonts w:ascii="Times New Roman" w:eastAsia="Times New Roman" w:hAnsi="Times New Roman" w:cs="Times New Roman"/>
          <w:bCs/>
          <w:i/>
          <w:sz w:val="24"/>
          <w:szCs w:val="24"/>
          <w:lang w:eastAsia="ru-RU"/>
        </w:rPr>
      </w:pPr>
    </w:p>
    <w:p w14:paraId="78F86FA3" w14:textId="77777777" w:rsidR="00D5290E" w:rsidRPr="00CC2868" w:rsidRDefault="00D5290E" w:rsidP="00136642">
      <w:pPr>
        <w:keepNext/>
        <w:keepLines/>
        <w:spacing w:after="0" w:line="240" w:lineRule="atLeast"/>
        <w:jc w:val="center"/>
        <w:outlineLvl w:val="3"/>
        <w:rPr>
          <w:rFonts w:ascii="Times New Roman" w:eastAsia="Times New Roman" w:hAnsi="Times New Roman" w:cs="Times New Roman"/>
          <w:i/>
          <w:iCs/>
          <w:sz w:val="24"/>
          <w:szCs w:val="24"/>
        </w:rPr>
      </w:pPr>
      <w:r w:rsidRPr="00CC2868">
        <w:rPr>
          <w:rFonts w:ascii="Times New Roman" w:eastAsia="Times New Roman" w:hAnsi="Times New Roman" w:cs="Times New Roman"/>
          <w:i/>
          <w:iCs/>
          <w:sz w:val="24"/>
          <w:szCs w:val="24"/>
        </w:rPr>
        <w:t>Форма акта сдачи–приемки оказанных услуг</w:t>
      </w:r>
    </w:p>
    <w:p w14:paraId="6DDFB8EC" w14:textId="77777777" w:rsidR="00D5290E" w:rsidRPr="00CC2868" w:rsidRDefault="00D5290E" w:rsidP="00136642">
      <w:pPr>
        <w:spacing w:after="0" w:line="240" w:lineRule="atLeast"/>
        <w:jc w:val="center"/>
        <w:rPr>
          <w:rFonts w:ascii="Times New Roman" w:eastAsia="Times New Roman" w:hAnsi="Times New Roman" w:cs="Times New Roman"/>
          <w:sz w:val="24"/>
          <w:szCs w:val="24"/>
          <w:lang w:eastAsia="ru-RU"/>
        </w:rPr>
      </w:pPr>
    </w:p>
    <w:p w14:paraId="3AC6278D" w14:textId="77777777" w:rsidR="00D5290E" w:rsidRPr="00CC2868" w:rsidRDefault="00D5290E" w:rsidP="00136642">
      <w:pPr>
        <w:spacing w:after="0" w:line="240" w:lineRule="atLeast"/>
        <w:jc w:val="center"/>
        <w:rPr>
          <w:rFonts w:ascii="Times New Roman" w:eastAsia="Times New Roman" w:hAnsi="Times New Roman" w:cs="Times New Roman"/>
          <w:b/>
          <w:bCs/>
          <w:sz w:val="24"/>
          <w:szCs w:val="24"/>
          <w:lang w:eastAsia="ru-RU"/>
        </w:rPr>
      </w:pPr>
      <w:r w:rsidRPr="00CC2868">
        <w:rPr>
          <w:rFonts w:ascii="Times New Roman" w:eastAsia="Times New Roman" w:hAnsi="Times New Roman" w:cs="Times New Roman"/>
          <w:b/>
          <w:bCs/>
          <w:sz w:val="24"/>
          <w:szCs w:val="24"/>
          <w:lang w:eastAsia="ru-RU"/>
        </w:rPr>
        <w:t>АКТ</w:t>
      </w:r>
    </w:p>
    <w:p w14:paraId="5EE822C3" w14:textId="77777777" w:rsidR="00D5290E" w:rsidRPr="00CC2868" w:rsidRDefault="00D5290E" w:rsidP="00136642">
      <w:pPr>
        <w:spacing w:after="0" w:line="240" w:lineRule="atLeast"/>
        <w:jc w:val="center"/>
        <w:rPr>
          <w:rFonts w:ascii="Times New Roman" w:eastAsia="Times New Roman" w:hAnsi="Times New Roman" w:cs="Times New Roman"/>
          <w:sz w:val="24"/>
          <w:szCs w:val="24"/>
          <w:lang w:eastAsia="ru-RU"/>
        </w:rPr>
      </w:pPr>
      <w:r w:rsidRPr="00CC2868">
        <w:rPr>
          <w:rFonts w:ascii="Times New Roman" w:eastAsia="Times New Roman" w:hAnsi="Times New Roman" w:cs="Times New Roman"/>
          <w:b/>
          <w:bCs/>
          <w:sz w:val="24"/>
          <w:szCs w:val="24"/>
          <w:lang w:eastAsia="ru-RU"/>
        </w:rPr>
        <w:t>сдачи-приемки оказанных услуг</w:t>
      </w:r>
    </w:p>
    <w:p w14:paraId="0A8A8B2E" w14:textId="77777777" w:rsidR="00D5290E" w:rsidRPr="00CC2868" w:rsidRDefault="00D5290E" w:rsidP="00136642">
      <w:pPr>
        <w:tabs>
          <w:tab w:val="right" w:pos="10205"/>
        </w:tabs>
        <w:spacing w:after="0" w:line="240" w:lineRule="atLeast"/>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 xml:space="preserve">г. Москва </w:t>
      </w:r>
      <w:r w:rsidRPr="00CC2868">
        <w:rPr>
          <w:rFonts w:ascii="Times New Roman" w:eastAsia="Times New Roman" w:hAnsi="Times New Roman" w:cs="Times New Roman"/>
          <w:sz w:val="24"/>
          <w:szCs w:val="24"/>
          <w:lang w:eastAsia="ru-RU"/>
        </w:rPr>
        <w:tab/>
        <w:t xml:space="preserve">«____» ________202_ г. </w:t>
      </w:r>
    </w:p>
    <w:p w14:paraId="000A0C40" w14:textId="77777777" w:rsidR="00D5290E" w:rsidRPr="00CC2868" w:rsidRDefault="00D5290E" w:rsidP="00136642">
      <w:pPr>
        <w:spacing w:after="0" w:line="240" w:lineRule="atLeast"/>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b/>
          <w:bCs/>
          <w:sz w:val="24"/>
          <w:szCs w:val="24"/>
          <w:lang w:eastAsia="ru-RU"/>
        </w:rPr>
        <w:t>Автономная некоммерческая организация «</w:t>
      </w:r>
      <w:proofErr w:type="spellStart"/>
      <w:r w:rsidRPr="00CC2868">
        <w:rPr>
          <w:rFonts w:ascii="Times New Roman" w:eastAsia="Times New Roman" w:hAnsi="Times New Roman" w:cs="Times New Roman"/>
          <w:b/>
          <w:bCs/>
          <w:sz w:val="24"/>
          <w:szCs w:val="24"/>
          <w:lang w:eastAsia="ru-RU"/>
        </w:rPr>
        <w:t>Кинопарк</w:t>
      </w:r>
      <w:proofErr w:type="spellEnd"/>
      <w:r w:rsidRPr="00CC2868">
        <w:rPr>
          <w:rFonts w:ascii="Times New Roman" w:eastAsia="Times New Roman" w:hAnsi="Times New Roman" w:cs="Times New Roman"/>
          <w:b/>
          <w:bCs/>
          <w:sz w:val="24"/>
          <w:szCs w:val="24"/>
          <w:lang w:eastAsia="ru-RU"/>
        </w:rPr>
        <w:t>»</w:t>
      </w:r>
      <w:r w:rsidRPr="00CC2868">
        <w:rPr>
          <w:rFonts w:ascii="Times New Roman" w:eastAsia="Times New Roman" w:hAnsi="Times New Roman" w:cs="Times New Roman"/>
          <w:sz w:val="24"/>
          <w:szCs w:val="24"/>
          <w:lang w:eastAsia="ru-RU"/>
        </w:rPr>
        <w:t>, именуемая в дальнейшем «</w:t>
      </w:r>
      <w:r w:rsidRPr="00CC2868">
        <w:rPr>
          <w:rFonts w:ascii="Times New Roman" w:eastAsia="Times New Roman" w:hAnsi="Times New Roman" w:cs="Times New Roman"/>
          <w:b/>
          <w:bCs/>
          <w:sz w:val="24"/>
          <w:szCs w:val="24"/>
          <w:lang w:eastAsia="ru-RU"/>
        </w:rPr>
        <w:t>Заказчик</w:t>
      </w:r>
      <w:r w:rsidRPr="00CC2868">
        <w:rPr>
          <w:rFonts w:ascii="Times New Roman" w:eastAsia="Times New Roman" w:hAnsi="Times New Roman" w:cs="Times New Roman"/>
          <w:sz w:val="24"/>
          <w:szCs w:val="24"/>
          <w:lang w:eastAsia="ru-RU"/>
        </w:rPr>
        <w:t xml:space="preserve">», в лице </w:t>
      </w:r>
      <w:bookmarkStart w:id="29" w:name="_Hlk84351479"/>
      <w:r w:rsidRPr="00CC2868">
        <w:rPr>
          <w:rFonts w:ascii="Times New Roman" w:eastAsia="Times New Roman" w:hAnsi="Times New Roman" w:cs="Times New Roman"/>
          <w:b/>
          <w:bCs/>
          <w:color w:val="FF0000"/>
          <w:sz w:val="24"/>
          <w:szCs w:val="24"/>
          <w:lang w:eastAsia="ru-RU"/>
        </w:rPr>
        <w:t>Должность, Ф. И. О.</w:t>
      </w:r>
      <w:r w:rsidRPr="00CC2868">
        <w:rPr>
          <w:rFonts w:ascii="Times New Roman" w:eastAsia="Times New Roman" w:hAnsi="Times New Roman" w:cs="Times New Roman"/>
          <w:sz w:val="24"/>
          <w:szCs w:val="24"/>
          <w:lang w:eastAsia="ru-RU"/>
        </w:rPr>
        <w:t xml:space="preserve"> </w:t>
      </w:r>
      <w:bookmarkEnd w:id="29"/>
      <w:r w:rsidRPr="00CC2868">
        <w:rPr>
          <w:rFonts w:ascii="Times New Roman" w:eastAsia="Times New Roman" w:hAnsi="Times New Roman" w:cs="Times New Roman"/>
          <w:sz w:val="24"/>
          <w:szCs w:val="24"/>
          <w:lang w:eastAsia="ru-RU"/>
        </w:rPr>
        <w:t>____________, действующего на основании ____________, с одной стороны, и</w:t>
      </w:r>
      <w:r w:rsidRPr="00CC2868">
        <w:rPr>
          <w:rFonts w:ascii="Times New Roman" w:eastAsia="Times New Roman" w:hAnsi="Times New Roman" w:cs="Times New Roman"/>
          <w:i/>
          <w:iCs/>
          <w:color w:val="FF0000"/>
          <w:sz w:val="24"/>
          <w:szCs w:val="24"/>
          <w:lang w:eastAsia="ru-RU"/>
        </w:rPr>
        <w:t xml:space="preserve"> </w:t>
      </w:r>
      <w:r w:rsidRPr="00CC2868">
        <w:rPr>
          <w:rFonts w:ascii="Times New Roman" w:eastAsia="Times New Roman" w:hAnsi="Times New Roman" w:cs="Times New Roman"/>
          <w:b/>
          <w:bCs/>
          <w:color w:val="FF0000"/>
          <w:sz w:val="24"/>
          <w:szCs w:val="24"/>
          <w:lang w:eastAsia="ru-RU"/>
        </w:rPr>
        <w:t>Наименование организации</w:t>
      </w:r>
      <w:r w:rsidRPr="00CC2868">
        <w:rPr>
          <w:rFonts w:ascii="Times New Roman" w:eastAsia="Times New Roman" w:hAnsi="Times New Roman" w:cs="Times New Roman"/>
          <w:i/>
          <w:iCs/>
          <w:color w:val="FF0000"/>
          <w:sz w:val="24"/>
          <w:szCs w:val="24"/>
          <w:lang w:eastAsia="ru-RU"/>
        </w:rPr>
        <w:t xml:space="preserve"> </w:t>
      </w:r>
      <w:r w:rsidRPr="00CC2868">
        <w:rPr>
          <w:rFonts w:ascii="Times New Roman" w:eastAsia="Times New Roman" w:hAnsi="Times New Roman" w:cs="Times New Roman"/>
          <w:sz w:val="24"/>
          <w:szCs w:val="24"/>
          <w:lang w:eastAsia="ru-RU"/>
        </w:rPr>
        <w:t>____________, именуемое в дальнейшем «</w:t>
      </w:r>
      <w:r w:rsidRPr="00CC2868">
        <w:rPr>
          <w:rFonts w:ascii="Times New Roman" w:eastAsia="Times New Roman" w:hAnsi="Times New Roman" w:cs="Times New Roman"/>
          <w:b/>
          <w:bCs/>
          <w:sz w:val="24"/>
          <w:szCs w:val="24"/>
          <w:lang w:eastAsia="ru-RU"/>
        </w:rPr>
        <w:t>Исполнитель</w:t>
      </w:r>
      <w:r w:rsidRPr="00CC2868">
        <w:rPr>
          <w:rFonts w:ascii="Times New Roman" w:eastAsia="Times New Roman" w:hAnsi="Times New Roman" w:cs="Times New Roman"/>
          <w:sz w:val="24"/>
          <w:szCs w:val="24"/>
          <w:lang w:eastAsia="ru-RU"/>
        </w:rPr>
        <w:t xml:space="preserve">», в лице </w:t>
      </w:r>
      <w:r w:rsidRPr="00CC2868">
        <w:rPr>
          <w:rFonts w:ascii="Times New Roman" w:eastAsia="Times New Roman" w:hAnsi="Times New Roman" w:cs="Times New Roman"/>
          <w:b/>
          <w:bCs/>
          <w:color w:val="FF0000"/>
          <w:sz w:val="24"/>
          <w:szCs w:val="24"/>
          <w:lang w:eastAsia="ru-RU"/>
        </w:rPr>
        <w:t>Должность, Ф. И. О.</w:t>
      </w:r>
      <w:r w:rsidRPr="00CC2868">
        <w:rPr>
          <w:rFonts w:ascii="Times New Roman" w:eastAsia="Times New Roman" w:hAnsi="Times New Roman" w:cs="Times New Roman"/>
          <w:sz w:val="24"/>
          <w:szCs w:val="24"/>
          <w:lang w:eastAsia="ru-RU"/>
        </w:rPr>
        <w:t xml:space="preserve"> _______________, с другой стороны, вместе именуемые «Стороны» и каждый в отдельности «Сторона», составили настоящий Акт (далее – Акт) к Договору № ___ от «___» _____ 202_ г. (далее – Договор) о нижеследующем:</w:t>
      </w:r>
    </w:p>
    <w:p w14:paraId="1C84B0FE" w14:textId="77777777" w:rsidR="00D5290E" w:rsidRPr="00CC2868" w:rsidRDefault="00D5290E" w:rsidP="00136642">
      <w:pPr>
        <w:numPr>
          <w:ilvl w:val="0"/>
          <w:numId w:val="14"/>
        </w:numPr>
        <w:spacing w:after="0" w:line="240" w:lineRule="atLeast"/>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В соответствии с условиями Договора Исполнителем оказаны, а Заказчиком приняты Услуги по __________________________.</w:t>
      </w:r>
    </w:p>
    <w:p w14:paraId="2986CD87" w14:textId="77777777" w:rsidR="00D5290E" w:rsidRPr="00CC2868" w:rsidRDefault="00D5290E" w:rsidP="00136642">
      <w:pPr>
        <w:numPr>
          <w:ilvl w:val="0"/>
          <w:numId w:val="14"/>
        </w:numPr>
        <w:spacing w:after="0" w:line="240" w:lineRule="atLeast"/>
        <w:contextualSpacing/>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Фактически оказаны Услуги</w:t>
      </w:r>
      <w:r w:rsidRPr="00CC2868">
        <w:rPr>
          <w:rFonts w:ascii="Times New Roman" w:eastAsia="Times New Roman" w:hAnsi="Times New Roman" w:cs="Times New Roman"/>
          <w:color w:val="FF0000"/>
          <w:sz w:val="24"/>
          <w:szCs w:val="24"/>
          <w:lang w:eastAsia="ru-RU"/>
        </w:rPr>
        <w:t xml:space="preserve"> </w:t>
      </w:r>
      <w:r w:rsidRPr="00CC2868">
        <w:rPr>
          <w:rFonts w:ascii="Times New Roman" w:eastAsia="Times New Roman" w:hAnsi="Times New Roman" w:cs="Times New Roman"/>
          <w:b/>
          <w:bCs/>
          <w:color w:val="FF0000"/>
          <w:sz w:val="24"/>
          <w:szCs w:val="24"/>
          <w:lang w:eastAsia="ru-RU"/>
        </w:rPr>
        <w:t>за месяц___/ за Этап _/ по Заявке №__ от_________</w:t>
      </w:r>
      <w:r w:rsidRPr="00CC2868">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D5290E" w:rsidRPr="00136642" w14:paraId="4B10C1FC" w14:textId="77777777">
        <w:tc>
          <w:tcPr>
            <w:tcW w:w="128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3877F92" w14:textId="77777777" w:rsidR="00D5290E" w:rsidRPr="00CC2868" w:rsidRDefault="00D5290E" w:rsidP="00136642">
            <w:pPr>
              <w:spacing w:after="0" w:line="240" w:lineRule="atLeast"/>
              <w:jc w:val="center"/>
              <w:rPr>
                <w:rFonts w:ascii="Times New Roman" w:eastAsia="Times New Roman" w:hAnsi="Times New Roman" w:cs="Times New Roman"/>
                <w:b/>
                <w:sz w:val="24"/>
                <w:szCs w:val="24"/>
                <w:lang w:eastAsia="ru-RU"/>
              </w:rPr>
            </w:pPr>
            <w:r w:rsidRPr="00CC2868">
              <w:rPr>
                <w:rFonts w:ascii="Times New Roman" w:eastAsia="Times New Roman" w:hAnsi="Times New Roman" w:cs="Times New Roman"/>
                <w:b/>
                <w:sz w:val="24"/>
                <w:szCs w:val="24"/>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035E179" w14:textId="77777777" w:rsidR="00D5290E" w:rsidRPr="00CC2868" w:rsidRDefault="00D5290E" w:rsidP="00136642">
            <w:pPr>
              <w:spacing w:after="0" w:line="240" w:lineRule="atLeast"/>
              <w:jc w:val="center"/>
              <w:rPr>
                <w:rFonts w:ascii="Times New Roman" w:eastAsia="Times New Roman" w:hAnsi="Times New Roman" w:cs="Times New Roman"/>
                <w:b/>
                <w:sz w:val="24"/>
                <w:szCs w:val="24"/>
                <w:lang w:eastAsia="ru-RU"/>
              </w:rPr>
            </w:pPr>
            <w:r w:rsidRPr="00CC2868">
              <w:rPr>
                <w:rFonts w:ascii="Times New Roman" w:eastAsia="Times New Roman" w:hAnsi="Times New Roman" w:cs="Times New Roman"/>
                <w:b/>
                <w:sz w:val="24"/>
                <w:szCs w:val="24"/>
                <w:lang w:eastAsia="ru-RU"/>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E17CC33" w14:textId="77777777" w:rsidR="00D5290E" w:rsidRPr="00CC2868" w:rsidRDefault="00D5290E" w:rsidP="00136642">
            <w:pPr>
              <w:spacing w:after="0" w:line="240" w:lineRule="atLeast"/>
              <w:jc w:val="center"/>
              <w:rPr>
                <w:rFonts w:ascii="Times New Roman" w:eastAsia="Times New Roman" w:hAnsi="Times New Roman" w:cs="Times New Roman"/>
                <w:b/>
                <w:sz w:val="24"/>
                <w:szCs w:val="24"/>
                <w:lang w:eastAsia="ru-RU"/>
              </w:rPr>
            </w:pPr>
            <w:r w:rsidRPr="00CC2868">
              <w:rPr>
                <w:rFonts w:ascii="Times New Roman" w:eastAsia="Times New Roman" w:hAnsi="Times New Roman" w:cs="Times New Roman"/>
                <w:b/>
                <w:sz w:val="24"/>
                <w:szCs w:val="24"/>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201BA6F" w14:textId="77777777" w:rsidR="00D5290E" w:rsidRPr="00CC2868" w:rsidRDefault="00D5290E" w:rsidP="00136642">
            <w:pPr>
              <w:spacing w:after="0" w:line="240" w:lineRule="atLeast"/>
              <w:jc w:val="center"/>
              <w:rPr>
                <w:rFonts w:ascii="Times New Roman" w:eastAsia="Times New Roman" w:hAnsi="Times New Roman" w:cs="Times New Roman"/>
                <w:b/>
                <w:sz w:val="24"/>
                <w:szCs w:val="24"/>
                <w:lang w:eastAsia="ru-RU"/>
              </w:rPr>
            </w:pPr>
            <w:r w:rsidRPr="00CC2868">
              <w:rPr>
                <w:rFonts w:ascii="Times New Roman" w:eastAsia="Times New Roman" w:hAnsi="Times New Roman" w:cs="Times New Roman"/>
                <w:b/>
                <w:sz w:val="24"/>
                <w:szCs w:val="24"/>
                <w:lang w:eastAsia="ru-RU"/>
              </w:rPr>
              <w:t>Кол-во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75A2278" w14:textId="77777777" w:rsidR="00D5290E" w:rsidRPr="00CC2868" w:rsidRDefault="00D5290E" w:rsidP="00136642">
            <w:pPr>
              <w:spacing w:after="0" w:line="240" w:lineRule="atLeast"/>
              <w:jc w:val="center"/>
              <w:rPr>
                <w:rFonts w:ascii="Times New Roman" w:eastAsia="Times New Roman" w:hAnsi="Times New Roman" w:cs="Times New Roman"/>
                <w:b/>
                <w:sz w:val="24"/>
                <w:szCs w:val="24"/>
                <w:lang w:eastAsia="ru-RU"/>
              </w:rPr>
            </w:pPr>
            <w:r w:rsidRPr="00CC2868">
              <w:rPr>
                <w:rFonts w:ascii="Times New Roman" w:eastAsia="Times New Roman" w:hAnsi="Times New Roman" w:cs="Times New Roman"/>
                <w:b/>
                <w:sz w:val="24"/>
                <w:szCs w:val="24"/>
                <w:lang w:eastAsia="ru-RU"/>
              </w:rPr>
              <w:t xml:space="preserve">Цена за ед. изм. (руб.), в т. ч. НДС 20% </w:t>
            </w:r>
            <w:r w:rsidRPr="00CC2868">
              <w:rPr>
                <w:rFonts w:ascii="Times New Roman" w:eastAsia="Times New Roman" w:hAnsi="Times New Roman" w:cs="Times New Roman"/>
                <w:b/>
                <w:color w:val="FF0000"/>
                <w:sz w:val="24"/>
                <w:szCs w:val="24"/>
                <w:lang w:eastAsia="ru-RU"/>
              </w:rPr>
              <w:t>(при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7E92FE2" w14:textId="77777777" w:rsidR="00D5290E" w:rsidRPr="00CC2868" w:rsidRDefault="00D5290E" w:rsidP="00136642">
            <w:pPr>
              <w:spacing w:after="0" w:line="240" w:lineRule="atLeast"/>
              <w:jc w:val="center"/>
              <w:rPr>
                <w:rFonts w:ascii="Times New Roman" w:eastAsia="Times New Roman" w:hAnsi="Times New Roman" w:cs="Times New Roman"/>
                <w:b/>
                <w:sz w:val="24"/>
                <w:szCs w:val="24"/>
                <w:lang w:eastAsia="ru-RU"/>
              </w:rPr>
            </w:pPr>
            <w:r w:rsidRPr="00CC2868">
              <w:rPr>
                <w:rFonts w:ascii="Times New Roman" w:eastAsia="Times New Roman" w:hAnsi="Times New Roman" w:cs="Times New Roman"/>
                <w:b/>
                <w:sz w:val="24"/>
                <w:szCs w:val="24"/>
                <w:lang w:eastAsia="ru-RU"/>
              </w:rPr>
              <w:t>Общая стоимость</w:t>
            </w:r>
          </w:p>
          <w:p w14:paraId="57DEC638" w14:textId="77777777" w:rsidR="00D5290E" w:rsidRPr="00CC2868" w:rsidRDefault="00D5290E" w:rsidP="00136642">
            <w:pPr>
              <w:spacing w:after="0" w:line="240" w:lineRule="atLeast"/>
              <w:jc w:val="center"/>
              <w:rPr>
                <w:rFonts w:ascii="Times New Roman" w:eastAsia="Times New Roman" w:hAnsi="Times New Roman" w:cs="Times New Roman"/>
                <w:b/>
                <w:sz w:val="24"/>
                <w:szCs w:val="24"/>
                <w:lang w:eastAsia="ru-RU"/>
              </w:rPr>
            </w:pPr>
            <w:r w:rsidRPr="00CC2868">
              <w:rPr>
                <w:rFonts w:ascii="Times New Roman" w:eastAsia="Times New Roman" w:hAnsi="Times New Roman" w:cs="Times New Roman"/>
                <w:b/>
                <w:sz w:val="24"/>
                <w:szCs w:val="24"/>
                <w:lang w:eastAsia="ru-RU"/>
              </w:rPr>
              <w:t xml:space="preserve">(руб.), в т.ч. НДС 20% </w:t>
            </w:r>
            <w:r w:rsidRPr="00CC2868">
              <w:rPr>
                <w:rFonts w:ascii="Times New Roman" w:eastAsia="Times New Roman" w:hAnsi="Times New Roman" w:cs="Times New Roman"/>
                <w:b/>
                <w:color w:val="FF0000"/>
                <w:sz w:val="24"/>
                <w:szCs w:val="24"/>
                <w:lang w:eastAsia="ru-RU"/>
              </w:rPr>
              <w:t>(при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867395F" w14:textId="77777777" w:rsidR="00D5290E" w:rsidRPr="00CC2868" w:rsidRDefault="00D5290E" w:rsidP="00136642">
            <w:pPr>
              <w:spacing w:after="0" w:line="240" w:lineRule="atLeast"/>
              <w:jc w:val="center"/>
              <w:rPr>
                <w:rFonts w:ascii="Times New Roman" w:eastAsia="Times New Roman" w:hAnsi="Times New Roman" w:cs="Times New Roman"/>
                <w:b/>
                <w:sz w:val="24"/>
                <w:szCs w:val="24"/>
                <w:lang w:eastAsia="ru-RU"/>
              </w:rPr>
            </w:pPr>
            <w:r w:rsidRPr="00CC2868">
              <w:rPr>
                <w:rFonts w:ascii="Times New Roman" w:eastAsia="Times New Roman" w:hAnsi="Times New Roman" w:cs="Times New Roman"/>
                <w:b/>
                <w:sz w:val="24"/>
                <w:szCs w:val="24"/>
                <w:lang w:eastAsia="ru-RU"/>
              </w:rPr>
              <w:t>Качество</w:t>
            </w:r>
          </w:p>
        </w:tc>
      </w:tr>
      <w:tr w:rsidR="00D5290E" w:rsidRPr="00136642" w14:paraId="7062CD2F" w14:textId="77777777">
        <w:tc>
          <w:tcPr>
            <w:tcW w:w="1282" w:type="dxa"/>
            <w:tcBorders>
              <w:top w:val="outset" w:sz="6" w:space="0" w:color="auto"/>
              <w:left w:val="outset" w:sz="6" w:space="0" w:color="auto"/>
              <w:bottom w:val="outset" w:sz="6" w:space="0" w:color="auto"/>
              <w:right w:val="outset" w:sz="6" w:space="0" w:color="auto"/>
            </w:tcBorders>
            <w:shd w:val="clear" w:color="auto" w:fill="FFFFFF"/>
          </w:tcPr>
          <w:p w14:paraId="5CEEBD88" w14:textId="77777777" w:rsidR="00D5290E" w:rsidRPr="00CC2868" w:rsidRDefault="00D5290E" w:rsidP="00136642">
            <w:pPr>
              <w:spacing w:after="0" w:line="240" w:lineRule="atLeast"/>
              <w:jc w:val="center"/>
              <w:rPr>
                <w:rFonts w:ascii="Times New Roman" w:eastAsia="Times New Roman" w:hAnsi="Times New Roman" w:cs="Times New Roman"/>
                <w:b/>
                <w:sz w:val="24"/>
                <w:szCs w:val="24"/>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DE9F434" w14:textId="77777777" w:rsidR="00D5290E" w:rsidRPr="00CC2868" w:rsidRDefault="00D5290E" w:rsidP="00136642">
            <w:pPr>
              <w:spacing w:after="0" w:line="240" w:lineRule="atLeast"/>
              <w:rPr>
                <w:rFonts w:ascii="Times New Roman" w:eastAsia="Times New Roman" w:hAnsi="Times New Roman" w:cs="Times New Roman"/>
                <w:b/>
                <w:sz w:val="24"/>
                <w:szCs w:val="24"/>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34A5B04" w14:textId="77777777" w:rsidR="00D5290E" w:rsidRPr="00136642" w:rsidRDefault="00D5290E" w:rsidP="00136642">
            <w:pPr>
              <w:spacing w:after="0" w:line="240" w:lineRule="atLeast"/>
              <w:rPr>
                <w:rFonts w:ascii="Times New Roman" w:eastAsia="Calibri" w:hAnsi="Times New Roman" w:cs="Times New Roman"/>
                <w:sz w:val="24"/>
                <w:szCs w:val="24"/>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692600C" w14:textId="77777777" w:rsidR="00D5290E" w:rsidRPr="00136642" w:rsidRDefault="00D5290E" w:rsidP="00136642">
            <w:pPr>
              <w:spacing w:after="0" w:line="240" w:lineRule="atLeast"/>
              <w:rPr>
                <w:rFonts w:ascii="Times New Roman" w:eastAsia="Calibri" w:hAnsi="Times New Roman" w:cs="Times New Roman"/>
                <w:sz w:val="24"/>
                <w:szCs w:val="24"/>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87BA405" w14:textId="77777777" w:rsidR="00D5290E" w:rsidRPr="00136642" w:rsidRDefault="00D5290E" w:rsidP="00136642">
            <w:pPr>
              <w:spacing w:after="0" w:line="240" w:lineRule="atLeast"/>
              <w:rPr>
                <w:rFonts w:ascii="Times New Roman" w:eastAsia="Calibri" w:hAnsi="Times New Roman" w:cs="Times New Roman"/>
                <w:sz w:val="24"/>
                <w:szCs w:val="24"/>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6A5030CD" w14:textId="77777777" w:rsidR="00D5290E" w:rsidRPr="00CC2868" w:rsidRDefault="00D5290E" w:rsidP="00136642">
            <w:pPr>
              <w:spacing w:after="0" w:line="240" w:lineRule="atLeast"/>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216D1246" w14:textId="77777777" w:rsidR="00D5290E" w:rsidRPr="00CC2868" w:rsidRDefault="00D5290E" w:rsidP="00136642">
            <w:pPr>
              <w:spacing w:after="0" w:line="240" w:lineRule="atLeast"/>
              <w:jc w:val="center"/>
              <w:rPr>
                <w:rFonts w:ascii="Times New Roman" w:eastAsia="Times New Roman" w:hAnsi="Times New Roman" w:cs="Times New Roman"/>
                <w:b/>
                <w:sz w:val="24"/>
                <w:szCs w:val="24"/>
                <w:lang w:eastAsia="ru-RU"/>
              </w:rPr>
            </w:pPr>
          </w:p>
        </w:tc>
      </w:tr>
      <w:tr w:rsidR="00D5290E" w:rsidRPr="00136642" w14:paraId="58FC57EB" w14:textId="77777777">
        <w:tc>
          <w:tcPr>
            <w:tcW w:w="7540" w:type="dxa"/>
            <w:gridSpan w:val="5"/>
            <w:tcBorders>
              <w:top w:val="outset" w:sz="6" w:space="0" w:color="auto"/>
              <w:left w:val="outset" w:sz="6" w:space="0" w:color="auto"/>
              <w:bottom w:val="outset" w:sz="6" w:space="0" w:color="auto"/>
              <w:right w:val="outset" w:sz="6" w:space="0" w:color="auto"/>
            </w:tcBorders>
            <w:shd w:val="clear" w:color="auto" w:fill="FFFFFF"/>
            <w:hideMark/>
          </w:tcPr>
          <w:p w14:paraId="19668866" w14:textId="77777777" w:rsidR="00D5290E" w:rsidRPr="00CC2868" w:rsidRDefault="00D5290E" w:rsidP="00136642">
            <w:pPr>
              <w:spacing w:after="0" w:line="240" w:lineRule="atLeast"/>
              <w:jc w:val="right"/>
              <w:rPr>
                <w:rFonts w:ascii="Times New Roman" w:eastAsia="Times New Roman" w:hAnsi="Times New Roman" w:cs="Times New Roman"/>
                <w:b/>
                <w:sz w:val="24"/>
                <w:szCs w:val="24"/>
                <w:lang w:eastAsia="ru-RU"/>
              </w:rPr>
            </w:pPr>
            <w:r w:rsidRPr="00CC2868">
              <w:rPr>
                <w:rFonts w:ascii="Times New Roman" w:eastAsia="Times New Roman" w:hAnsi="Times New Roman" w:cs="Times New Roman"/>
                <w:b/>
                <w:sz w:val="24"/>
                <w:szCs w:val="24"/>
                <w:lang w:eastAsia="ru-RU"/>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0D8B8281" w14:textId="77777777" w:rsidR="00D5290E" w:rsidRPr="00CC2868" w:rsidRDefault="00D5290E" w:rsidP="00136642">
            <w:pPr>
              <w:spacing w:after="0" w:line="240" w:lineRule="atLeast"/>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C1A5359" w14:textId="77777777" w:rsidR="00D5290E" w:rsidRPr="00CC2868" w:rsidRDefault="00D5290E" w:rsidP="00136642">
            <w:pPr>
              <w:spacing w:after="0" w:line="240" w:lineRule="atLeast"/>
              <w:jc w:val="center"/>
              <w:rPr>
                <w:rFonts w:ascii="Times New Roman" w:eastAsia="Times New Roman" w:hAnsi="Times New Roman" w:cs="Times New Roman"/>
                <w:b/>
                <w:color w:val="FF0000"/>
                <w:sz w:val="24"/>
                <w:szCs w:val="24"/>
                <w:lang w:eastAsia="ru-RU"/>
              </w:rPr>
            </w:pPr>
            <w:r w:rsidRPr="00CC2868">
              <w:rPr>
                <w:rFonts w:ascii="Times New Roman" w:eastAsia="Times New Roman" w:hAnsi="Times New Roman" w:cs="Times New Roman"/>
                <w:b/>
                <w:sz w:val="24"/>
                <w:szCs w:val="24"/>
                <w:lang w:eastAsia="ru-RU"/>
              </w:rPr>
              <w:t>Х</w:t>
            </w:r>
          </w:p>
        </w:tc>
      </w:tr>
    </w:tbl>
    <w:p w14:paraId="63C5C35C" w14:textId="77777777" w:rsidR="00D5290E" w:rsidRPr="00CC2868" w:rsidRDefault="00D5290E" w:rsidP="00136642">
      <w:pPr>
        <w:shd w:val="clear" w:color="auto" w:fill="FFFFFF"/>
        <w:tabs>
          <w:tab w:val="left" w:pos="993"/>
        </w:tabs>
        <w:spacing w:after="0" w:line="240" w:lineRule="atLeast"/>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3. Сведения о сопутствующих Услугах (если предусмотрены Договором): _____________.</w:t>
      </w:r>
    </w:p>
    <w:p w14:paraId="34E49D54" w14:textId="77777777" w:rsidR="00D5290E" w:rsidRPr="00CC2868" w:rsidRDefault="00D5290E" w:rsidP="00136642">
      <w:pPr>
        <w:tabs>
          <w:tab w:val="left" w:pos="993"/>
        </w:tabs>
        <w:spacing w:after="0" w:line="240" w:lineRule="atLeast"/>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4.</w:t>
      </w:r>
      <w:r w:rsidRPr="00CC2868">
        <w:rPr>
          <w:rFonts w:ascii="Times New Roman" w:eastAsia="Times New Roman" w:hAnsi="Times New Roman" w:cs="Times New Roman"/>
          <w:sz w:val="24"/>
          <w:szCs w:val="24"/>
          <w:lang w:eastAsia="ru-RU"/>
        </w:rPr>
        <w:tab/>
        <w:t>Сведения о проведенной экспертизе оказанных Услуг (при наличии): _______________.</w:t>
      </w:r>
    </w:p>
    <w:p w14:paraId="4174717D" w14:textId="77777777" w:rsidR="00D5290E" w:rsidRPr="00CC2868" w:rsidRDefault="00D5290E" w:rsidP="00136642">
      <w:pPr>
        <w:tabs>
          <w:tab w:val="left" w:pos="993"/>
        </w:tabs>
        <w:spacing w:after="0" w:line="240" w:lineRule="atLeast"/>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5.</w:t>
      </w:r>
      <w:r w:rsidRPr="00CC2868">
        <w:rPr>
          <w:rFonts w:ascii="Times New Roman" w:eastAsia="Times New Roman" w:hAnsi="Times New Roman" w:cs="Times New Roman"/>
          <w:sz w:val="24"/>
          <w:szCs w:val="24"/>
          <w:lang w:eastAsia="ru-RU"/>
        </w:rPr>
        <w:tab/>
        <w:t>Срок оказания Услуг по Договору «___» _______ 20__ г. – «___» _______ 20__ г.</w:t>
      </w:r>
    </w:p>
    <w:p w14:paraId="2B329750" w14:textId="77777777" w:rsidR="00D5290E" w:rsidRPr="00CC2868" w:rsidRDefault="00D5290E" w:rsidP="00136642">
      <w:pPr>
        <w:tabs>
          <w:tab w:val="left" w:pos="993"/>
        </w:tabs>
        <w:spacing w:after="0" w:line="240" w:lineRule="atLeast"/>
        <w:ind w:firstLine="709"/>
        <w:jc w:val="both"/>
        <w:rPr>
          <w:rFonts w:ascii="Times New Roman" w:eastAsia="Times New Roman" w:hAnsi="Times New Roman" w:cs="Times New Roman"/>
          <w:sz w:val="24"/>
          <w:szCs w:val="24"/>
          <w:lang w:eastAsia="ru-RU"/>
        </w:rPr>
      </w:pPr>
      <w:r w:rsidRPr="00CC2868">
        <w:rPr>
          <w:rFonts w:ascii="Times New Roman" w:eastAsia="Times New Roman" w:hAnsi="Times New Roman" w:cs="Times New Roman"/>
          <w:sz w:val="24"/>
          <w:szCs w:val="24"/>
          <w:lang w:eastAsia="ru-RU"/>
        </w:rPr>
        <w:t>Фактический срок оказания Услуг</w:t>
      </w:r>
      <w:r w:rsidRPr="00CC2868">
        <w:rPr>
          <w:rFonts w:ascii="Times New Roman" w:eastAsia="Times New Roman" w:hAnsi="Times New Roman" w:cs="Times New Roman"/>
          <w:color w:val="FF0000"/>
          <w:sz w:val="24"/>
          <w:szCs w:val="24"/>
          <w:lang w:eastAsia="ru-RU"/>
        </w:rPr>
        <w:t xml:space="preserve"> </w:t>
      </w:r>
      <w:r w:rsidRPr="00CC2868">
        <w:rPr>
          <w:rFonts w:ascii="Times New Roman" w:eastAsia="Times New Roman" w:hAnsi="Times New Roman" w:cs="Times New Roman"/>
          <w:b/>
          <w:bCs/>
          <w:color w:val="FF0000"/>
          <w:sz w:val="24"/>
          <w:szCs w:val="24"/>
          <w:lang w:eastAsia="ru-RU"/>
        </w:rPr>
        <w:t>за месяц___ / за Этап _ / по Заявке №__ от_________</w:t>
      </w:r>
      <w:r w:rsidRPr="00CC2868">
        <w:rPr>
          <w:rFonts w:ascii="Times New Roman" w:eastAsia="Times New Roman" w:hAnsi="Times New Roman" w:cs="Times New Roman"/>
          <w:sz w:val="24"/>
          <w:szCs w:val="24"/>
          <w:lang w:eastAsia="ru-RU"/>
        </w:rPr>
        <w:t xml:space="preserve"> «___» _______ 20__ г. – «___» _______ 20__ г.</w:t>
      </w:r>
    </w:p>
    <w:p w14:paraId="4EE395CE" w14:textId="77777777" w:rsidR="00D5290E" w:rsidRPr="00CC2868" w:rsidRDefault="00D5290E" w:rsidP="00136642">
      <w:pPr>
        <w:tabs>
          <w:tab w:val="left" w:pos="993"/>
        </w:tabs>
        <w:spacing w:after="0" w:line="240" w:lineRule="atLeast"/>
        <w:ind w:firstLine="709"/>
        <w:jc w:val="both"/>
        <w:rPr>
          <w:rFonts w:ascii="Times New Roman" w:eastAsia="Times New Roman" w:hAnsi="Times New Roman" w:cs="Times New Roman"/>
          <w:iCs/>
          <w:sz w:val="24"/>
          <w:szCs w:val="24"/>
          <w:lang w:eastAsia="ru-RU"/>
        </w:rPr>
      </w:pPr>
      <w:r w:rsidRPr="00CC2868">
        <w:rPr>
          <w:rFonts w:ascii="Times New Roman" w:eastAsia="Times New Roman" w:hAnsi="Times New Roman" w:cs="Times New Roman"/>
          <w:sz w:val="24"/>
          <w:szCs w:val="24"/>
          <w:lang w:eastAsia="ru-RU"/>
        </w:rPr>
        <w:t>6.</w:t>
      </w:r>
      <w:r w:rsidRPr="00CC2868">
        <w:rPr>
          <w:rFonts w:ascii="Times New Roman" w:eastAsia="Times New Roman" w:hAnsi="Times New Roman" w:cs="Times New Roman"/>
          <w:sz w:val="24"/>
          <w:szCs w:val="24"/>
          <w:lang w:eastAsia="ru-RU"/>
        </w:rPr>
        <w:tab/>
        <w:t xml:space="preserve">Договором предусмотрена оплата Услуг </w:t>
      </w:r>
      <w:r w:rsidRPr="00CC2868">
        <w:rPr>
          <w:rFonts w:ascii="Times New Roman" w:eastAsia="Times New Roman" w:hAnsi="Times New Roman" w:cs="Times New Roman"/>
          <w:b/>
          <w:bCs/>
          <w:color w:val="FF0000"/>
          <w:sz w:val="24"/>
          <w:szCs w:val="24"/>
          <w:lang w:eastAsia="ru-RU"/>
        </w:rPr>
        <w:t xml:space="preserve">за месяц___ / за Этап _ / по Заявке №__ от _________ </w:t>
      </w:r>
      <w:r w:rsidRPr="00CC2868">
        <w:rPr>
          <w:rFonts w:ascii="Times New Roman" w:eastAsia="Times New Roman" w:hAnsi="Times New Roman" w:cs="Times New Roman"/>
          <w:sz w:val="24"/>
          <w:szCs w:val="24"/>
          <w:lang w:eastAsia="ru-RU"/>
        </w:rPr>
        <w:t xml:space="preserve">в сумме _____ (_____) рублей ____ копеек, в том числе НДС __%_______ (_____) рублей ____ копеек </w:t>
      </w:r>
      <w:r w:rsidRPr="00CC2868">
        <w:rPr>
          <w:rFonts w:ascii="Times New Roman" w:eastAsia="Times New Roman" w:hAnsi="Times New Roman" w:cs="Times New Roman"/>
          <w:b/>
          <w:bCs/>
          <w:iCs/>
          <w:color w:val="FF0000"/>
          <w:sz w:val="24"/>
          <w:szCs w:val="24"/>
          <w:lang w:eastAsia="ru-RU"/>
        </w:rPr>
        <w:t>ИЛИ</w:t>
      </w:r>
      <w:r w:rsidRPr="00CC2868">
        <w:rPr>
          <w:rFonts w:ascii="Times New Roman" w:eastAsia="Times New Roman" w:hAnsi="Times New Roman" w:cs="Times New Roman"/>
          <w:color w:val="FF0000"/>
          <w:sz w:val="24"/>
          <w:szCs w:val="24"/>
          <w:lang w:eastAsia="ru-RU"/>
        </w:rPr>
        <w:t xml:space="preserve"> </w:t>
      </w:r>
      <w:r w:rsidRPr="00CC2868">
        <w:rPr>
          <w:rFonts w:ascii="Times New Roman" w:eastAsia="Times New Roman" w:hAnsi="Times New Roman" w:cs="Times New Roman"/>
          <w:sz w:val="24"/>
          <w:szCs w:val="24"/>
          <w:lang w:eastAsia="ru-RU"/>
        </w:rPr>
        <w:t>НДС не облагается</w:t>
      </w:r>
      <w:r w:rsidRPr="00CC2868">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0BF6CD17" w14:textId="77777777" w:rsidR="00D5290E" w:rsidRPr="00CC2868" w:rsidRDefault="00D5290E" w:rsidP="00136642">
      <w:pPr>
        <w:spacing w:after="0" w:line="240" w:lineRule="atLeast"/>
        <w:ind w:firstLine="709"/>
        <w:jc w:val="both"/>
        <w:rPr>
          <w:rFonts w:ascii="Times New Roman" w:eastAsia="Times New Roman" w:hAnsi="Times New Roman" w:cs="Times New Roman"/>
          <w:iCs/>
          <w:sz w:val="24"/>
          <w:szCs w:val="24"/>
          <w:lang w:eastAsia="ru-RU"/>
        </w:rPr>
      </w:pPr>
      <w:r w:rsidRPr="00CC2868">
        <w:rPr>
          <w:rFonts w:ascii="Times New Roman" w:eastAsia="Times New Roman" w:hAnsi="Times New Roman" w:cs="Times New Roman"/>
          <w:iCs/>
          <w:sz w:val="24"/>
          <w:szCs w:val="24"/>
          <w:lang w:eastAsia="ru-RU"/>
        </w:rPr>
        <w:t xml:space="preserve">7. </w:t>
      </w:r>
      <w:r w:rsidRPr="00CC2868">
        <w:rPr>
          <w:rFonts w:ascii="Times New Roman" w:eastAsia="Times New Roman" w:hAnsi="Times New Roman" w:cs="Times New Roman"/>
          <w:b/>
          <w:bCs/>
          <w:iCs/>
          <w:color w:val="EE0000"/>
          <w:sz w:val="24"/>
          <w:szCs w:val="24"/>
          <w:lang w:eastAsia="ru-RU"/>
        </w:rPr>
        <w:t>(</w:t>
      </w:r>
      <w:r w:rsidRPr="00CC2868">
        <w:rPr>
          <w:rFonts w:ascii="Times New Roman" w:eastAsia="Times New Roman" w:hAnsi="Times New Roman" w:cs="Times New Roman"/>
          <w:b/>
          <w:bCs/>
          <w:iCs/>
          <w:color w:val="FF0000"/>
          <w:sz w:val="24"/>
          <w:szCs w:val="24"/>
          <w:lang w:eastAsia="ru-RU"/>
        </w:rPr>
        <w:t>ЕСЛИ был АВАНС)</w:t>
      </w:r>
      <w:r w:rsidRPr="00CC2868">
        <w:rPr>
          <w:rFonts w:ascii="Times New Roman" w:eastAsia="Times New Roman" w:hAnsi="Times New Roman" w:cs="Times New Roman"/>
          <w:iCs/>
          <w:color w:val="FF0000"/>
          <w:sz w:val="24"/>
          <w:szCs w:val="24"/>
          <w:lang w:eastAsia="ru-RU"/>
        </w:rPr>
        <w:t xml:space="preserve"> </w:t>
      </w:r>
      <w:r w:rsidRPr="00CC2868">
        <w:rPr>
          <w:rFonts w:ascii="Times New Roman" w:eastAsia="Times New Roman" w:hAnsi="Times New Roman" w:cs="Times New Roman"/>
          <w:iCs/>
          <w:sz w:val="24"/>
          <w:szCs w:val="24"/>
          <w:lang w:eastAsia="ru-RU"/>
        </w:rPr>
        <w:t xml:space="preserve">Заказчиком выплачен Авансовый платеж </w:t>
      </w:r>
      <w:r w:rsidRPr="00CC2868">
        <w:rPr>
          <w:rFonts w:ascii="Times New Roman" w:eastAsia="Times New Roman" w:hAnsi="Times New Roman" w:cs="Times New Roman"/>
          <w:b/>
          <w:bCs/>
          <w:color w:val="FF0000"/>
          <w:sz w:val="24"/>
          <w:szCs w:val="24"/>
          <w:lang w:eastAsia="ru-RU"/>
        </w:rPr>
        <w:t>за месяц___ / за Этап _/ по Заявке №__ от _________</w:t>
      </w:r>
      <w:r w:rsidRPr="00CC2868">
        <w:rPr>
          <w:rFonts w:ascii="Times New Roman" w:eastAsia="Times New Roman" w:hAnsi="Times New Roman" w:cs="Times New Roman"/>
          <w:color w:val="FF0000"/>
          <w:sz w:val="24"/>
          <w:szCs w:val="24"/>
          <w:lang w:eastAsia="ru-RU"/>
        </w:rPr>
        <w:t xml:space="preserve"> </w:t>
      </w:r>
      <w:r w:rsidRPr="00CC2868">
        <w:rPr>
          <w:rFonts w:ascii="Times New Roman" w:eastAsia="Times New Roman" w:hAnsi="Times New Roman" w:cs="Times New Roman"/>
          <w:iCs/>
          <w:sz w:val="24"/>
          <w:szCs w:val="24"/>
          <w:lang w:eastAsia="ru-RU"/>
        </w:rPr>
        <w:t>в размере ________ (______) рублей ____ копеек, в том числе НДС (__%)</w:t>
      </w:r>
      <w:r w:rsidRPr="00CC2868">
        <w:rPr>
          <w:rFonts w:ascii="Times New Roman" w:eastAsia="Times New Roman" w:hAnsi="Times New Roman" w:cs="Times New Roman"/>
          <w:sz w:val="24"/>
          <w:szCs w:val="24"/>
          <w:lang w:eastAsia="ru-RU"/>
        </w:rPr>
        <w:t xml:space="preserve"> </w:t>
      </w:r>
      <w:r w:rsidRPr="00CC2868">
        <w:rPr>
          <w:rFonts w:ascii="Times New Roman" w:eastAsia="Times New Roman" w:hAnsi="Times New Roman" w:cs="Times New Roman"/>
          <w:b/>
          <w:bCs/>
          <w:iCs/>
          <w:color w:val="FF0000"/>
          <w:sz w:val="24"/>
          <w:szCs w:val="24"/>
          <w:lang w:eastAsia="ru-RU"/>
        </w:rPr>
        <w:t>ИЛИ</w:t>
      </w:r>
      <w:r w:rsidRPr="00CC2868">
        <w:rPr>
          <w:rFonts w:ascii="Times New Roman" w:eastAsia="Times New Roman" w:hAnsi="Times New Roman" w:cs="Times New Roman"/>
          <w:color w:val="FF0000"/>
          <w:sz w:val="24"/>
          <w:szCs w:val="24"/>
          <w:lang w:eastAsia="ru-RU"/>
        </w:rPr>
        <w:t xml:space="preserve"> </w:t>
      </w:r>
      <w:r w:rsidRPr="00CC2868">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1626A940" w14:textId="77777777" w:rsidR="00D5290E" w:rsidRPr="00CC2868" w:rsidRDefault="00D5290E" w:rsidP="00136642">
      <w:pPr>
        <w:spacing w:after="0" w:line="240" w:lineRule="atLeast"/>
        <w:ind w:firstLine="709"/>
        <w:jc w:val="both"/>
        <w:rPr>
          <w:rFonts w:ascii="Times New Roman" w:eastAsia="Times New Roman" w:hAnsi="Times New Roman" w:cs="Times New Roman"/>
          <w:iCs/>
          <w:sz w:val="24"/>
          <w:szCs w:val="24"/>
          <w:lang w:eastAsia="ru-RU"/>
        </w:rPr>
      </w:pPr>
      <w:r w:rsidRPr="00CC2868">
        <w:rPr>
          <w:rFonts w:ascii="Times New Roman" w:eastAsia="Times New Roman" w:hAnsi="Times New Roman" w:cs="Times New Roman"/>
          <w:iCs/>
          <w:sz w:val="24"/>
          <w:szCs w:val="24"/>
          <w:lang w:eastAsia="ru-RU"/>
        </w:rPr>
        <w:t>8. Исполнителю начислена неустойка</w:t>
      </w:r>
      <w:r w:rsidRPr="00CC2868">
        <w:rPr>
          <w:rFonts w:ascii="Times New Roman" w:eastAsia="Times New Roman" w:hAnsi="Times New Roman" w:cs="Times New Roman"/>
          <w:iCs/>
          <w:sz w:val="24"/>
          <w:szCs w:val="24"/>
          <w:vertAlign w:val="superscript"/>
          <w:lang w:eastAsia="ru-RU"/>
        </w:rPr>
        <w:footnoteReference w:id="2"/>
      </w:r>
      <w:r w:rsidRPr="00CC2868">
        <w:rPr>
          <w:rFonts w:ascii="Times New Roman" w:eastAsia="Times New Roman" w:hAnsi="Times New Roman" w:cs="Times New Roman"/>
          <w:iCs/>
          <w:sz w:val="24"/>
          <w:szCs w:val="24"/>
          <w:lang w:eastAsia="ru-RU"/>
        </w:rPr>
        <w:t>:</w:t>
      </w:r>
    </w:p>
    <w:p w14:paraId="6437B113" w14:textId="77777777" w:rsidR="00D5290E" w:rsidRPr="00CC2868" w:rsidRDefault="00D5290E" w:rsidP="00136642">
      <w:pPr>
        <w:numPr>
          <w:ilvl w:val="0"/>
          <w:numId w:val="15"/>
        </w:numPr>
        <w:tabs>
          <w:tab w:val="left" w:pos="993"/>
        </w:tabs>
        <w:spacing w:after="0" w:line="240" w:lineRule="atLeast"/>
        <w:ind w:left="0" w:firstLine="709"/>
        <w:contextualSpacing/>
        <w:jc w:val="both"/>
        <w:rPr>
          <w:rFonts w:ascii="Times New Roman" w:eastAsia="Times New Roman" w:hAnsi="Times New Roman" w:cs="Times New Roman"/>
          <w:iCs/>
          <w:sz w:val="24"/>
          <w:szCs w:val="24"/>
          <w:lang w:eastAsia="ru-RU"/>
        </w:rPr>
      </w:pPr>
      <w:r w:rsidRPr="00CC2868">
        <w:rPr>
          <w:rFonts w:ascii="Times New Roman" w:eastAsia="Times New Roman" w:hAnsi="Times New Roman" w:cs="Times New Roman"/>
          <w:iCs/>
          <w:sz w:val="24"/>
          <w:szCs w:val="24"/>
          <w:lang w:eastAsia="ru-RU"/>
        </w:rPr>
        <w:t>штраф в сумме __________________ руб.;</w:t>
      </w:r>
    </w:p>
    <w:p w14:paraId="479101EA" w14:textId="77777777" w:rsidR="00D5290E" w:rsidRPr="00CC2868" w:rsidRDefault="00D5290E" w:rsidP="00136642">
      <w:pPr>
        <w:numPr>
          <w:ilvl w:val="0"/>
          <w:numId w:val="15"/>
        </w:numPr>
        <w:tabs>
          <w:tab w:val="left" w:pos="993"/>
        </w:tabs>
        <w:spacing w:after="0" w:line="240" w:lineRule="atLeast"/>
        <w:ind w:left="0" w:firstLine="709"/>
        <w:contextualSpacing/>
        <w:jc w:val="both"/>
        <w:rPr>
          <w:rFonts w:ascii="Times New Roman" w:eastAsia="Times New Roman" w:hAnsi="Times New Roman" w:cs="Times New Roman"/>
          <w:iCs/>
          <w:sz w:val="24"/>
          <w:szCs w:val="24"/>
          <w:lang w:eastAsia="ru-RU"/>
        </w:rPr>
      </w:pPr>
      <w:r w:rsidRPr="00CC2868">
        <w:rPr>
          <w:rFonts w:ascii="Times New Roman" w:eastAsia="Times New Roman" w:hAnsi="Times New Roman" w:cs="Times New Roman"/>
          <w:iCs/>
          <w:sz w:val="24"/>
          <w:szCs w:val="24"/>
          <w:lang w:eastAsia="ru-RU"/>
        </w:rPr>
        <w:t>пени в сумме ____________________руб.</w:t>
      </w:r>
    </w:p>
    <w:p w14:paraId="210349F2" w14:textId="77777777" w:rsidR="00D5290E" w:rsidRPr="00CC2868" w:rsidRDefault="00D5290E" w:rsidP="00136642">
      <w:pPr>
        <w:spacing w:after="0" w:line="240" w:lineRule="atLeast"/>
        <w:ind w:firstLine="709"/>
        <w:jc w:val="both"/>
        <w:rPr>
          <w:rFonts w:ascii="Times New Roman" w:eastAsia="Times New Roman" w:hAnsi="Times New Roman" w:cs="Times New Roman"/>
          <w:b/>
          <w:bCs/>
          <w:iCs/>
          <w:color w:val="FF0000"/>
          <w:sz w:val="24"/>
          <w:szCs w:val="24"/>
          <w:lang w:eastAsia="ru-RU"/>
        </w:rPr>
      </w:pPr>
      <w:r w:rsidRPr="00CC2868">
        <w:rPr>
          <w:rFonts w:ascii="Times New Roman" w:eastAsia="Times New Roman" w:hAnsi="Times New Roman" w:cs="Times New Roman"/>
          <w:b/>
          <w:bCs/>
          <w:iCs/>
          <w:color w:val="FF0000"/>
          <w:sz w:val="24"/>
          <w:szCs w:val="24"/>
          <w:lang w:eastAsia="ru-RU"/>
        </w:rPr>
        <w:t>ИЛИ</w:t>
      </w:r>
    </w:p>
    <w:p w14:paraId="16389DE3" w14:textId="77777777" w:rsidR="00D5290E" w:rsidRPr="00D5290E" w:rsidRDefault="00D5290E" w:rsidP="00D5290E">
      <w:pPr>
        <w:spacing w:after="0" w:line="240" w:lineRule="auto"/>
        <w:ind w:firstLine="709"/>
        <w:jc w:val="both"/>
        <w:rPr>
          <w:rFonts w:ascii="Times New Roman" w:eastAsia="Times New Roman" w:hAnsi="Times New Roman" w:cs="Times New Roman"/>
          <w:iCs/>
          <w:sz w:val="24"/>
          <w:szCs w:val="24"/>
          <w:lang w:eastAsia="ru-RU"/>
        </w:rPr>
      </w:pPr>
      <w:r w:rsidRPr="00D5290E">
        <w:rPr>
          <w:rFonts w:ascii="Times New Roman" w:eastAsia="Times New Roman" w:hAnsi="Times New Roman" w:cs="Times New Roman"/>
          <w:iCs/>
          <w:sz w:val="24"/>
          <w:szCs w:val="24"/>
          <w:lang w:eastAsia="ru-RU"/>
        </w:rPr>
        <w:t>Неустойка Исполнителю не начислена.</w:t>
      </w:r>
    </w:p>
    <w:p w14:paraId="150DC032" w14:textId="77777777" w:rsidR="00D5290E" w:rsidRPr="00D5290E" w:rsidRDefault="00D5290E" w:rsidP="00D5290E">
      <w:pPr>
        <w:spacing w:after="0" w:line="240" w:lineRule="auto"/>
        <w:ind w:firstLine="709"/>
        <w:jc w:val="both"/>
        <w:rPr>
          <w:rFonts w:ascii="Times New Roman" w:eastAsia="Times New Roman" w:hAnsi="Times New Roman" w:cs="Times New Roman"/>
          <w:iCs/>
          <w:sz w:val="24"/>
          <w:szCs w:val="24"/>
          <w:lang w:eastAsia="ru-RU"/>
        </w:rPr>
      </w:pPr>
      <w:r w:rsidRPr="00D5290E">
        <w:rPr>
          <w:rFonts w:ascii="Times New Roman" w:eastAsia="Times New Roman" w:hAnsi="Times New Roman" w:cs="Times New Roman"/>
          <w:iCs/>
          <w:sz w:val="24"/>
          <w:szCs w:val="24"/>
          <w:lang w:eastAsia="ru-RU"/>
        </w:rPr>
        <w:lastRenderedPageBreak/>
        <w:t>9. Сумма, подлежащая уплате Исполнителю: _____ (____) рублей ____ копеек, в том числе НДС (__%)</w:t>
      </w:r>
      <w:r w:rsidRPr="00D5290E">
        <w:rPr>
          <w:rFonts w:ascii="Times New Roman" w:eastAsia="Times New Roman" w:hAnsi="Times New Roman" w:cs="Times New Roman"/>
          <w:sz w:val="24"/>
          <w:szCs w:val="24"/>
          <w:lang w:eastAsia="ru-RU"/>
        </w:rPr>
        <w:t xml:space="preserve"> </w:t>
      </w:r>
      <w:r w:rsidRPr="00D5290E">
        <w:rPr>
          <w:rFonts w:ascii="Times New Roman" w:eastAsia="Times New Roman" w:hAnsi="Times New Roman" w:cs="Times New Roman"/>
          <w:b/>
          <w:bCs/>
          <w:iCs/>
          <w:color w:val="FF0000"/>
          <w:sz w:val="24"/>
          <w:szCs w:val="24"/>
          <w:lang w:eastAsia="ru-RU"/>
        </w:rPr>
        <w:t>ИЛИ</w:t>
      </w:r>
      <w:r w:rsidRPr="00D5290E">
        <w:rPr>
          <w:rFonts w:ascii="Times New Roman" w:eastAsia="Times New Roman" w:hAnsi="Times New Roman" w:cs="Times New Roman"/>
          <w:sz w:val="24"/>
          <w:szCs w:val="24"/>
          <w:lang w:eastAsia="ru-RU"/>
        </w:rPr>
        <w:t xml:space="preserve"> </w:t>
      </w:r>
      <w:r w:rsidRPr="00D5290E">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4B92F084" w14:textId="77777777" w:rsidR="00D5290E" w:rsidRPr="00D5290E" w:rsidRDefault="00D5290E" w:rsidP="00D5290E">
      <w:pPr>
        <w:spacing w:after="0" w:line="240" w:lineRule="auto"/>
        <w:ind w:firstLine="709"/>
        <w:jc w:val="both"/>
        <w:rPr>
          <w:rFonts w:ascii="Times New Roman" w:eastAsia="Times New Roman" w:hAnsi="Times New Roman" w:cs="Times New Roman"/>
          <w:iCs/>
          <w:sz w:val="24"/>
          <w:szCs w:val="24"/>
          <w:lang w:eastAsia="ru-RU"/>
        </w:rPr>
      </w:pPr>
      <w:r w:rsidRPr="00D5290E">
        <w:rPr>
          <w:rFonts w:ascii="Times New Roman" w:eastAsia="Times New Roman" w:hAnsi="Times New Roman" w:cs="Times New Roman"/>
          <w:iCs/>
          <w:sz w:val="24"/>
          <w:szCs w:val="24"/>
          <w:lang w:eastAsia="ru-RU"/>
        </w:rPr>
        <w:t>10. Дополнительные сведения:</w:t>
      </w:r>
    </w:p>
    <w:p w14:paraId="5F21D430" w14:textId="77777777" w:rsidR="00D5290E" w:rsidRPr="00D5290E" w:rsidRDefault="00D5290E" w:rsidP="00D5290E">
      <w:pPr>
        <w:spacing w:after="0" w:line="240" w:lineRule="auto"/>
        <w:ind w:firstLine="709"/>
        <w:jc w:val="both"/>
        <w:rPr>
          <w:rFonts w:ascii="Times New Roman" w:eastAsia="Times New Roman" w:hAnsi="Times New Roman" w:cs="Times New Roman"/>
          <w:iCs/>
          <w:sz w:val="24"/>
          <w:szCs w:val="24"/>
          <w:lang w:eastAsia="ru-RU"/>
        </w:rPr>
      </w:pPr>
      <w:r w:rsidRPr="00D5290E">
        <w:rPr>
          <w:rFonts w:ascii="Times New Roman" w:eastAsia="Times New Roman" w:hAnsi="Times New Roman" w:cs="Times New Roman"/>
          <w:iCs/>
          <w:sz w:val="24"/>
          <w:szCs w:val="24"/>
          <w:lang w:eastAsia="ru-RU"/>
        </w:rPr>
        <w:t>___________________________________________________</w:t>
      </w:r>
    </w:p>
    <w:p w14:paraId="2FD62648" w14:textId="77777777" w:rsidR="00D5290E" w:rsidRPr="00D5290E" w:rsidRDefault="00D5290E" w:rsidP="00D5290E">
      <w:pPr>
        <w:spacing w:after="0" w:line="240" w:lineRule="auto"/>
        <w:ind w:firstLine="709"/>
        <w:jc w:val="both"/>
        <w:rPr>
          <w:rFonts w:ascii="Times New Roman" w:eastAsia="Times New Roman" w:hAnsi="Times New Roman" w:cs="Times New Roman"/>
          <w:iCs/>
          <w:sz w:val="24"/>
          <w:szCs w:val="24"/>
          <w:lang w:eastAsia="ru-RU"/>
        </w:rPr>
      </w:pPr>
      <w:r w:rsidRPr="00D5290E">
        <w:rPr>
          <w:rFonts w:ascii="Times New Roman" w:eastAsia="Times New Roman" w:hAnsi="Times New Roman" w:cs="Times New Roman"/>
          <w:iCs/>
          <w:sz w:val="24"/>
          <w:szCs w:val="24"/>
          <w:lang w:eastAsia="ru-RU"/>
        </w:rPr>
        <w:t>___________________________________________________.</w:t>
      </w:r>
    </w:p>
    <w:p w14:paraId="458760C3" w14:textId="77777777" w:rsidR="00D5290E" w:rsidRPr="00D5290E" w:rsidRDefault="00D5290E" w:rsidP="00D5290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5290E">
        <w:rPr>
          <w:rFonts w:ascii="Times New Roman" w:eastAsia="Times New Roman" w:hAnsi="Times New Roman" w:cs="Times New Roman"/>
          <w:sz w:val="24"/>
          <w:szCs w:val="24"/>
          <w:lang w:eastAsia="ru-RU"/>
        </w:rPr>
        <w:t>11. Акт составлен в 2 (Двух) экземплярах, имеющих одинаковую юридическую силу, по 1 (Одному) экземпляру для каждой из Сторон.</w:t>
      </w:r>
    </w:p>
    <w:p w14:paraId="7597F30D" w14:textId="77777777" w:rsidR="00D5290E" w:rsidRPr="00D5290E" w:rsidRDefault="00D5290E" w:rsidP="00D5290E">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W w:w="10215" w:type="dxa"/>
        <w:tblLayout w:type="fixed"/>
        <w:tblLook w:val="0400" w:firstRow="0" w:lastRow="0" w:firstColumn="0" w:lastColumn="0" w:noHBand="0" w:noVBand="1"/>
      </w:tblPr>
      <w:tblGrid>
        <w:gridCol w:w="5149"/>
        <w:gridCol w:w="5066"/>
      </w:tblGrid>
      <w:tr w:rsidR="00D5290E" w:rsidRPr="00D5290E" w14:paraId="3B4E0B9C" w14:textId="77777777">
        <w:tc>
          <w:tcPr>
            <w:tcW w:w="5146" w:type="dxa"/>
            <w:shd w:val="clear" w:color="auto" w:fill="FFFFFF"/>
            <w:tcMar>
              <w:top w:w="0" w:type="dxa"/>
              <w:left w:w="45" w:type="dxa"/>
              <w:bottom w:w="0" w:type="dxa"/>
              <w:right w:w="45" w:type="dxa"/>
            </w:tcMar>
            <w:hideMark/>
          </w:tcPr>
          <w:p w14:paraId="61542E3C" w14:textId="77777777" w:rsidR="00D5290E" w:rsidRPr="00D5290E" w:rsidRDefault="00D5290E" w:rsidP="00D5290E">
            <w:pPr>
              <w:shd w:val="clear" w:color="auto" w:fill="FFFFFF"/>
              <w:spacing w:after="0" w:line="240" w:lineRule="auto"/>
              <w:jc w:val="both"/>
              <w:rPr>
                <w:rFonts w:ascii="Times New Roman" w:eastAsia="Times New Roman" w:hAnsi="Times New Roman" w:cs="Times New Roman"/>
                <w:sz w:val="24"/>
                <w:szCs w:val="24"/>
                <w:lang w:eastAsia="ru-RU"/>
              </w:rPr>
            </w:pPr>
            <w:r w:rsidRPr="00D5290E">
              <w:rPr>
                <w:rFonts w:ascii="Times New Roman" w:eastAsia="Times New Roman" w:hAnsi="Times New Roman" w:cs="Times New Roman"/>
                <w:sz w:val="24"/>
                <w:szCs w:val="24"/>
                <w:lang w:eastAsia="ru-RU"/>
              </w:rPr>
              <w:t>Заказчик:</w:t>
            </w:r>
          </w:p>
          <w:p w14:paraId="757E9F04" w14:textId="77777777" w:rsidR="00D5290E" w:rsidRPr="00D5290E" w:rsidRDefault="00D5290E" w:rsidP="00D5290E">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D5290E">
              <w:rPr>
                <w:rFonts w:ascii="Times New Roman" w:eastAsia="Times New Roman" w:hAnsi="Times New Roman" w:cs="Times New Roman"/>
                <w:b/>
                <w:bCs/>
                <w:color w:val="FF0000"/>
                <w:sz w:val="24"/>
                <w:szCs w:val="24"/>
                <w:lang w:eastAsia="ru-RU"/>
              </w:rPr>
              <w:t>Наименование организации</w:t>
            </w:r>
          </w:p>
          <w:p w14:paraId="15A759E3" w14:textId="77777777" w:rsidR="00D5290E" w:rsidRPr="00D5290E" w:rsidRDefault="00D5290E" w:rsidP="00D5290E">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D5290E">
              <w:rPr>
                <w:rFonts w:ascii="Times New Roman" w:eastAsia="Times New Roman" w:hAnsi="Times New Roman" w:cs="Times New Roman"/>
                <w:b/>
                <w:bCs/>
                <w:color w:val="FF0000"/>
                <w:sz w:val="24"/>
                <w:szCs w:val="24"/>
                <w:lang w:eastAsia="ru-RU"/>
              </w:rPr>
              <w:t>(Должность)</w:t>
            </w:r>
          </w:p>
          <w:p w14:paraId="50300FA3" w14:textId="77777777" w:rsidR="00D5290E" w:rsidRPr="00D5290E" w:rsidRDefault="00D5290E" w:rsidP="00D5290E">
            <w:pPr>
              <w:shd w:val="clear" w:color="auto" w:fill="FFFFFF"/>
              <w:spacing w:after="0" w:line="240" w:lineRule="auto"/>
              <w:jc w:val="both"/>
              <w:rPr>
                <w:rFonts w:ascii="Times New Roman" w:eastAsia="Times New Roman" w:hAnsi="Times New Roman" w:cs="Times New Roman"/>
                <w:sz w:val="24"/>
                <w:szCs w:val="24"/>
                <w:lang w:eastAsia="ru-RU"/>
              </w:rPr>
            </w:pPr>
            <w:r w:rsidRPr="00D5290E">
              <w:rPr>
                <w:rFonts w:ascii="Times New Roman" w:eastAsia="Times New Roman" w:hAnsi="Times New Roman" w:cs="Times New Roman"/>
                <w:sz w:val="24"/>
                <w:szCs w:val="24"/>
                <w:lang w:eastAsia="ru-RU"/>
              </w:rPr>
              <w:t xml:space="preserve">____________________/___________/ </w:t>
            </w:r>
          </w:p>
          <w:p w14:paraId="5ED4C691" w14:textId="77777777" w:rsidR="00D5290E" w:rsidRPr="00D5290E" w:rsidRDefault="00D5290E" w:rsidP="00D5290E">
            <w:pPr>
              <w:shd w:val="clear" w:color="auto" w:fill="FFFFFF"/>
              <w:spacing w:after="0" w:line="240" w:lineRule="auto"/>
              <w:jc w:val="both"/>
              <w:rPr>
                <w:rFonts w:ascii="Times New Roman" w:eastAsia="Times New Roman" w:hAnsi="Times New Roman" w:cs="Times New Roman"/>
                <w:sz w:val="24"/>
                <w:szCs w:val="24"/>
                <w:lang w:eastAsia="ru-RU"/>
              </w:rPr>
            </w:pPr>
            <w:r w:rsidRPr="00D5290E">
              <w:rPr>
                <w:rFonts w:ascii="Times New Roman" w:eastAsia="Times New Roman" w:hAnsi="Times New Roman" w:cs="Times New Roman"/>
                <w:sz w:val="24"/>
                <w:szCs w:val="24"/>
                <w:lang w:eastAsia="ru-RU"/>
              </w:rPr>
              <w:t>М.П. </w:t>
            </w:r>
          </w:p>
          <w:p w14:paraId="23D2872A" w14:textId="77777777" w:rsidR="00D5290E" w:rsidRPr="00D5290E" w:rsidRDefault="00D5290E" w:rsidP="00D5290E">
            <w:pPr>
              <w:shd w:val="clear" w:color="auto" w:fill="FFFFFF"/>
              <w:spacing w:after="0" w:line="240" w:lineRule="auto"/>
              <w:jc w:val="both"/>
              <w:rPr>
                <w:rFonts w:ascii="Times New Roman" w:eastAsia="Times New Roman" w:hAnsi="Times New Roman" w:cs="Times New Roman"/>
                <w:sz w:val="24"/>
                <w:szCs w:val="24"/>
                <w:lang w:eastAsia="ru-RU"/>
              </w:rPr>
            </w:pPr>
            <w:r w:rsidRPr="00D5290E">
              <w:rPr>
                <w:rFonts w:ascii="Times New Roman" w:eastAsia="Times New Roman" w:hAnsi="Times New Roman" w:cs="Times New Roman"/>
                <w:sz w:val="24"/>
                <w:szCs w:val="24"/>
                <w:lang w:eastAsia="ru-RU"/>
              </w:rPr>
              <w:t>Дата подписания Акта Заказчиком:</w:t>
            </w:r>
          </w:p>
          <w:p w14:paraId="5E980B9B" w14:textId="77777777" w:rsidR="00D5290E" w:rsidRPr="00D5290E" w:rsidRDefault="00D5290E" w:rsidP="00D5290E">
            <w:pPr>
              <w:shd w:val="clear" w:color="auto" w:fill="FFFFFF"/>
              <w:spacing w:after="0" w:line="240" w:lineRule="auto"/>
              <w:jc w:val="both"/>
              <w:rPr>
                <w:rFonts w:ascii="Times New Roman" w:eastAsia="Times New Roman" w:hAnsi="Times New Roman" w:cs="Times New Roman"/>
                <w:sz w:val="24"/>
                <w:szCs w:val="24"/>
                <w:lang w:eastAsia="ru-RU"/>
              </w:rPr>
            </w:pPr>
            <w:r w:rsidRPr="00D5290E">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hideMark/>
          </w:tcPr>
          <w:p w14:paraId="0A021FBD" w14:textId="77777777" w:rsidR="00D5290E" w:rsidRPr="00D5290E" w:rsidRDefault="00D5290E" w:rsidP="00D5290E">
            <w:pPr>
              <w:shd w:val="clear" w:color="auto" w:fill="FFFFFF"/>
              <w:spacing w:after="0" w:line="240" w:lineRule="auto"/>
              <w:jc w:val="both"/>
              <w:rPr>
                <w:rFonts w:ascii="Times New Roman" w:eastAsia="Times New Roman" w:hAnsi="Times New Roman" w:cs="Times New Roman"/>
                <w:sz w:val="24"/>
                <w:szCs w:val="24"/>
                <w:lang w:eastAsia="ru-RU"/>
              </w:rPr>
            </w:pPr>
            <w:r w:rsidRPr="00D5290E">
              <w:rPr>
                <w:rFonts w:ascii="Times New Roman" w:eastAsia="Times New Roman" w:hAnsi="Times New Roman" w:cs="Times New Roman"/>
                <w:sz w:val="24"/>
                <w:szCs w:val="24"/>
                <w:lang w:eastAsia="ru-RU"/>
              </w:rPr>
              <w:t>Исполнитель:</w:t>
            </w:r>
          </w:p>
          <w:p w14:paraId="0E8854C1" w14:textId="77777777" w:rsidR="00D5290E" w:rsidRPr="00D5290E" w:rsidRDefault="00D5290E" w:rsidP="00D5290E">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D5290E">
              <w:rPr>
                <w:rFonts w:ascii="Times New Roman" w:eastAsia="Times New Roman" w:hAnsi="Times New Roman" w:cs="Times New Roman"/>
                <w:b/>
                <w:bCs/>
                <w:color w:val="FF0000"/>
                <w:sz w:val="24"/>
                <w:szCs w:val="24"/>
                <w:lang w:eastAsia="ru-RU"/>
              </w:rPr>
              <w:t>Наименование организации</w:t>
            </w:r>
          </w:p>
          <w:p w14:paraId="1F282158" w14:textId="77777777" w:rsidR="00D5290E" w:rsidRPr="00D5290E" w:rsidRDefault="00D5290E" w:rsidP="00D5290E">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D5290E">
              <w:rPr>
                <w:rFonts w:ascii="Times New Roman" w:eastAsia="Times New Roman" w:hAnsi="Times New Roman" w:cs="Times New Roman"/>
                <w:b/>
                <w:bCs/>
                <w:color w:val="FF0000"/>
                <w:sz w:val="24"/>
                <w:szCs w:val="24"/>
                <w:lang w:eastAsia="ru-RU"/>
              </w:rPr>
              <w:t>(Должность)</w:t>
            </w:r>
          </w:p>
          <w:p w14:paraId="6193ED68" w14:textId="77777777" w:rsidR="00D5290E" w:rsidRPr="00D5290E" w:rsidRDefault="00D5290E" w:rsidP="00D5290E">
            <w:pPr>
              <w:shd w:val="clear" w:color="auto" w:fill="FFFFFF"/>
              <w:spacing w:after="0" w:line="240" w:lineRule="auto"/>
              <w:jc w:val="both"/>
              <w:rPr>
                <w:rFonts w:ascii="Times New Roman" w:eastAsia="Times New Roman" w:hAnsi="Times New Roman" w:cs="Times New Roman"/>
                <w:sz w:val="24"/>
                <w:szCs w:val="24"/>
                <w:lang w:eastAsia="ru-RU"/>
              </w:rPr>
            </w:pPr>
            <w:r w:rsidRPr="00D5290E">
              <w:rPr>
                <w:rFonts w:ascii="Times New Roman" w:eastAsia="Times New Roman" w:hAnsi="Times New Roman" w:cs="Times New Roman"/>
                <w:sz w:val="24"/>
                <w:szCs w:val="24"/>
                <w:lang w:eastAsia="ru-RU"/>
              </w:rPr>
              <w:t xml:space="preserve">____________________/___________/ </w:t>
            </w:r>
          </w:p>
          <w:p w14:paraId="030790B7" w14:textId="77777777" w:rsidR="00D5290E" w:rsidRPr="00D5290E" w:rsidRDefault="00D5290E" w:rsidP="00D5290E">
            <w:pPr>
              <w:shd w:val="clear" w:color="auto" w:fill="FFFFFF"/>
              <w:spacing w:after="0" w:line="240" w:lineRule="auto"/>
              <w:jc w:val="both"/>
              <w:rPr>
                <w:rFonts w:ascii="Times New Roman" w:eastAsia="Times New Roman" w:hAnsi="Times New Roman" w:cs="Times New Roman"/>
                <w:sz w:val="24"/>
                <w:szCs w:val="24"/>
                <w:lang w:eastAsia="ru-RU"/>
              </w:rPr>
            </w:pPr>
            <w:r w:rsidRPr="00D5290E">
              <w:rPr>
                <w:rFonts w:ascii="Times New Roman" w:eastAsia="Times New Roman" w:hAnsi="Times New Roman" w:cs="Times New Roman"/>
                <w:sz w:val="24"/>
                <w:szCs w:val="24"/>
                <w:lang w:eastAsia="ru-RU"/>
              </w:rPr>
              <w:t>М.П. </w:t>
            </w:r>
          </w:p>
          <w:p w14:paraId="54477F77" w14:textId="77777777" w:rsidR="00D5290E" w:rsidRPr="00D5290E" w:rsidRDefault="00D5290E" w:rsidP="00D5290E">
            <w:pPr>
              <w:shd w:val="clear" w:color="auto" w:fill="FFFFFF"/>
              <w:spacing w:after="0" w:line="240" w:lineRule="auto"/>
              <w:jc w:val="both"/>
              <w:rPr>
                <w:rFonts w:ascii="Times New Roman" w:eastAsia="Times New Roman" w:hAnsi="Times New Roman" w:cs="Times New Roman"/>
                <w:sz w:val="24"/>
                <w:szCs w:val="24"/>
                <w:lang w:eastAsia="ru-RU"/>
              </w:rPr>
            </w:pPr>
            <w:r w:rsidRPr="00D5290E">
              <w:rPr>
                <w:rFonts w:ascii="Times New Roman" w:eastAsia="Times New Roman" w:hAnsi="Times New Roman" w:cs="Times New Roman"/>
                <w:sz w:val="24"/>
                <w:szCs w:val="24"/>
                <w:lang w:eastAsia="ru-RU"/>
              </w:rPr>
              <w:t>Дата подписания Акта Исполнителем:</w:t>
            </w:r>
          </w:p>
          <w:p w14:paraId="55F1E0E8" w14:textId="77777777" w:rsidR="00D5290E" w:rsidRPr="00D5290E" w:rsidRDefault="00D5290E" w:rsidP="00D5290E">
            <w:pPr>
              <w:shd w:val="clear" w:color="auto" w:fill="FFFFFF"/>
              <w:spacing w:after="0" w:line="240" w:lineRule="auto"/>
              <w:jc w:val="both"/>
              <w:rPr>
                <w:rFonts w:ascii="Times New Roman" w:eastAsia="Times New Roman" w:hAnsi="Times New Roman" w:cs="Times New Roman"/>
                <w:sz w:val="24"/>
                <w:szCs w:val="24"/>
                <w:lang w:eastAsia="ru-RU"/>
              </w:rPr>
            </w:pPr>
            <w:r w:rsidRPr="00D5290E">
              <w:rPr>
                <w:rFonts w:ascii="Times New Roman" w:eastAsia="Times New Roman" w:hAnsi="Times New Roman" w:cs="Times New Roman"/>
                <w:sz w:val="24"/>
                <w:szCs w:val="24"/>
                <w:lang w:eastAsia="ru-RU"/>
              </w:rPr>
              <w:t>«____» ________20___ г.</w:t>
            </w:r>
          </w:p>
        </w:tc>
      </w:tr>
    </w:tbl>
    <w:p w14:paraId="3C2025A8" w14:textId="77777777" w:rsidR="00D5290E" w:rsidRPr="00D5290E" w:rsidRDefault="00D5290E" w:rsidP="00D5290E">
      <w:pPr>
        <w:spacing w:after="0" w:line="240" w:lineRule="auto"/>
        <w:jc w:val="both"/>
        <w:rPr>
          <w:rFonts w:ascii="Times New Roman" w:eastAsia="Times New Roman" w:hAnsi="Times New Roman" w:cs="Times New Roman"/>
          <w:b/>
          <w:sz w:val="24"/>
          <w:szCs w:val="24"/>
          <w:lang w:eastAsia="ru-RU"/>
        </w:rPr>
      </w:pPr>
    </w:p>
    <w:p w14:paraId="38516A89" w14:textId="77777777" w:rsidR="00D5290E" w:rsidRDefault="0034505D" w:rsidP="00D5290E">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Подписи приемочной комиссии</w:t>
      </w:r>
    </w:p>
    <w:p w14:paraId="2670CEB5" w14:textId="77777777" w:rsidR="0034505D" w:rsidRDefault="0034505D" w:rsidP="00D5290E">
      <w:pPr>
        <w:spacing w:after="0" w:line="240" w:lineRule="auto"/>
        <w:jc w:val="both"/>
        <w:rPr>
          <w:rFonts w:ascii="Times New Roman" w:eastAsia="Times New Roman" w:hAnsi="Times New Roman" w:cs="Times New Roman"/>
          <w:b/>
          <w:sz w:val="24"/>
          <w:szCs w:val="24"/>
          <w:lang w:eastAsia="ru-RU"/>
        </w:rPr>
      </w:pPr>
    </w:p>
    <w:p w14:paraId="50B6AD6D" w14:textId="77777777" w:rsidR="0034505D" w:rsidRDefault="0034505D" w:rsidP="00D5290E">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w:t>
      </w:r>
    </w:p>
    <w:p w14:paraId="0B2806DE" w14:textId="77777777" w:rsidR="0034505D" w:rsidRDefault="0034505D" w:rsidP="00D5290E">
      <w:pPr>
        <w:spacing w:after="0" w:line="240" w:lineRule="auto"/>
        <w:jc w:val="both"/>
        <w:rPr>
          <w:rFonts w:ascii="Times New Roman" w:eastAsia="Times New Roman" w:hAnsi="Times New Roman" w:cs="Times New Roman"/>
          <w:b/>
          <w:sz w:val="24"/>
          <w:szCs w:val="24"/>
          <w:lang w:eastAsia="ru-RU"/>
        </w:rPr>
      </w:pPr>
    </w:p>
    <w:p w14:paraId="199C2514" w14:textId="77777777" w:rsidR="0034505D" w:rsidRDefault="0034505D" w:rsidP="0034505D">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w:t>
      </w:r>
    </w:p>
    <w:p w14:paraId="16472D1C" w14:textId="77777777" w:rsidR="0034505D" w:rsidRDefault="0034505D" w:rsidP="00D5290E">
      <w:pPr>
        <w:spacing w:after="0" w:line="240" w:lineRule="auto"/>
        <w:jc w:val="both"/>
        <w:rPr>
          <w:rFonts w:ascii="Times New Roman" w:eastAsia="Times New Roman" w:hAnsi="Times New Roman" w:cs="Times New Roman"/>
          <w:b/>
          <w:sz w:val="24"/>
          <w:szCs w:val="24"/>
          <w:lang w:eastAsia="ru-RU"/>
        </w:rPr>
      </w:pPr>
    </w:p>
    <w:p w14:paraId="439A5188" w14:textId="77777777" w:rsidR="0034505D" w:rsidRDefault="0034505D" w:rsidP="0034505D">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w:t>
      </w:r>
    </w:p>
    <w:p w14:paraId="12369764" w14:textId="77777777" w:rsidR="0034505D" w:rsidRDefault="0034505D" w:rsidP="00D5290E">
      <w:pPr>
        <w:spacing w:after="0" w:line="240" w:lineRule="auto"/>
        <w:jc w:val="both"/>
        <w:rPr>
          <w:rFonts w:ascii="Times New Roman" w:eastAsia="Times New Roman" w:hAnsi="Times New Roman" w:cs="Times New Roman"/>
          <w:b/>
          <w:sz w:val="24"/>
          <w:szCs w:val="24"/>
          <w:lang w:eastAsia="ru-RU"/>
        </w:rPr>
      </w:pPr>
    </w:p>
    <w:p w14:paraId="535A87A8" w14:textId="77777777" w:rsidR="0034505D" w:rsidRDefault="0034505D" w:rsidP="00D5290E">
      <w:pPr>
        <w:spacing w:after="0" w:line="240" w:lineRule="auto"/>
        <w:jc w:val="both"/>
        <w:rPr>
          <w:rFonts w:ascii="Times New Roman" w:eastAsia="Times New Roman" w:hAnsi="Times New Roman" w:cs="Times New Roman"/>
          <w:b/>
          <w:sz w:val="24"/>
          <w:szCs w:val="24"/>
          <w:lang w:eastAsia="ru-RU"/>
        </w:rPr>
      </w:pPr>
    </w:p>
    <w:p w14:paraId="531317F0" w14:textId="77777777" w:rsidR="0034505D" w:rsidRPr="00D5290E" w:rsidRDefault="0034505D" w:rsidP="00D5290E">
      <w:pPr>
        <w:spacing w:after="0" w:line="240" w:lineRule="auto"/>
        <w:jc w:val="both"/>
        <w:rPr>
          <w:rFonts w:ascii="Times New Roman" w:eastAsia="Times New Roman" w:hAnsi="Times New Roman" w:cs="Times New Roman"/>
          <w:b/>
          <w:sz w:val="24"/>
          <w:szCs w:val="24"/>
          <w:lang w:eastAsia="ru-RU"/>
        </w:rPr>
      </w:pPr>
    </w:p>
    <w:p w14:paraId="1E8A3F36" w14:textId="77777777" w:rsidR="00D5290E" w:rsidRPr="00D5290E" w:rsidRDefault="00D5290E" w:rsidP="00D5290E">
      <w:pPr>
        <w:spacing w:after="0" w:line="240" w:lineRule="auto"/>
        <w:jc w:val="center"/>
        <w:rPr>
          <w:rFonts w:ascii="Times New Roman" w:eastAsia="Times New Roman" w:hAnsi="Times New Roman" w:cs="Times New Roman"/>
          <w:b/>
          <w:sz w:val="24"/>
          <w:szCs w:val="24"/>
          <w:lang w:eastAsia="ru-RU"/>
        </w:rPr>
      </w:pPr>
      <w:r w:rsidRPr="00D5290E">
        <w:rPr>
          <w:rFonts w:ascii="Times New Roman" w:eastAsia="Times New Roman" w:hAnsi="Times New Roman" w:cs="Times New Roman"/>
          <w:b/>
          <w:sz w:val="24"/>
          <w:szCs w:val="24"/>
          <w:lang w:eastAsia="ru-RU"/>
        </w:rPr>
        <w:t>Форму акта согласовываем:</w:t>
      </w:r>
    </w:p>
    <w:p w14:paraId="38A7B91C" w14:textId="77777777" w:rsidR="00D5290E" w:rsidRPr="00D5290E" w:rsidRDefault="00D5290E" w:rsidP="00D5290E">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D5290E" w:rsidRPr="00D5290E" w14:paraId="6D60C391" w14:textId="77777777">
        <w:tc>
          <w:tcPr>
            <w:tcW w:w="4950" w:type="dxa"/>
            <w:shd w:val="clear" w:color="auto" w:fill="FFFFFF"/>
          </w:tcPr>
          <w:p w14:paraId="15752D62" w14:textId="77777777" w:rsidR="00D5290E" w:rsidRPr="00D5290E" w:rsidRDefault="00D5290E" w:rsidP="00D5290E">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D5290E">
              <w:rPr>
                <w:rFonts w:ascii="Times New Roman" w:eastAsia="Times New Roman" w:hAnsi="Times New Roman" w:cs="Times New Roman"/>
                <w:b/>
                <w:bCs/>
                <w:sz w:val="24"/>
                <w:szCs w:val="24"/>
                <w:lang w:eastAsia="ru-RU"/>
              </w:rPr>
              <w:t>Заказчик</w:t>
            </w:r>
          </w:p>
          <w:p w14:paraId="4B5AC3A5" w14:textId="77777777" w:rsidR="00D5290E" w:rsidRPr="00D5290E" w:rsidRDefault="00D5290E" w:rsidP="00D5290E">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D5290E">
              <w:rPr>
                <w:rFonts w:ascii="Times New Roman" w:eastAsia="Times New Roman" w:hAnsi="Times New Roman" w:cs="Times New Roman"/>
                <w:b/>
                <w:bCs/>
                <w:color w:val="000000" w:themeColor="text1"/>
                <w:sz w:val="24"/>
                <w:szCs w:val="24"/>
                <w:lang w:eastAsia="ru-RU"/>
              </w:rPr>
              <w:t>АНО «</w:t>
            </w:r>
            <w:proofErr w:type="spellStart"/>
            <w:r w:rsidRPr="00D5290E">
              <w:rPr>
                <w:rFonts w:ascii="Times New Roman" w:eastAsia="Times New Roman" w:hAnsi="Times New Roman" w:cs="Times New Roman"/>
                <w:b/>
                <w:bCs/>
                <w:color w:val="000000" w:themeColor="text1"/>
                <w:sz w:val="24"/>
                <w:szCs w:val="24"/>
                <w:lang w:eastAsia="ru-RU"/>
              </w:rPr>
              <w:t>Кинопарк</w:t>
            </w:r>
            <w:proofErr w:type="spellEnd"/>
            <w:r w:rsidRPr="00D5290E">
              <w:rPr>
                <w:rFonts w:ascii="Times New Roman" w:eastAsia="Times New Roman" w:hAnsi="Times New Roman" w:cs="Times New Roman"/>
                <w:b/>
                <w:bCs/>
                <w:color w:val="000000" w:themeColor="text1"/>
                <w:sz w:val="24"/>
                <w:szCs w:val="24"/>
                <w:lang w:eastAsia="ru-RU"/>
              </w:rPr>
              <w:t>»</w:t>
            </w:r>
          </w:p>
          <w:p w14:paraId="74106FDF" w14:textId="77777777" w:rsidR="00D5290E" w:rsidRPr="00D5290E" w:rsidRDefault="00D5290E" w:rsidP="00D5290E">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D5290E">
              <w:rPr>
                <w:rFonts w:ascii="Times New Roman" w:eastAsia="Times New Roman" w:hAnsi="Times New Roman" w:cs="Times New Roman"/>
                <w:b/>
                <w:bCs/>
                <w:color w:val="FF0000"/>
                <w:sz w:val="24"/>
                <w:szCs w:val="24"/>
                <w:lang w:eastAsia="ru-RU"/>
              </w:rPr>
              <w:t>Должность</w:t>
            </w:r>
          </w:p>
          <w:p w14:paraId="35A0C389" w14:textId="77777777" w:rsidR="00D5290E" w:rsidRPr="00D5290E" w:rsidRDefault="00D5290E" w:rsidP="00D5290E">
            <w:pPr>
              <w:shd w:val="clear" w:color="auto" w:fill="FFFFFF"/>
              <w:spacing w:after="0" w:line="240" w:lineRule="auto"/>
              <w:rPr>
                <w:rFonts w:ascii="Times New Roman" w:eastAsia="Times New Roman" w:hAnsi="Times New Roman" w:cs="Times New Roman"/>
                <w:b/>
                <w:bCs/>
                <w:sz w:val="24"/>
                <w:szCs w:val="24"/>
                <w:lang w:eastAsia="ru-RU"/>
              </w:rPr>
            </w:pPr>
          </w:p>
          <w:p w14:paraId="737A2C9E" w14:textId="77777777" w:rsidR="00D5290E" w:rsidRPr="00D5290E" w:rsidRDefault="00D5290E" w:rsidP="00D5290E">
            <w:pPr>
              <w:shd w:val="clear" w:color="auto" w:fill="FFFFFF"/>
              <w:spacing w:after="0" w:line="240" w:lineRule="auto"/>
              <w:rPr>
                <w:rFonts w:ascii="Times New Roman" w:eastAsia="Times New Roman" w:hAnsi="Times New Roman" w:cs="Times New Roman"/>
                <w:b/>
                <w:bCs/>
                <w:sz w:val="24"/>
                <w:szCs w:val="24"/>
                <w:lang w:eastAsia="ru-RU"/>
              </w:rPr>
            </w:pPr>
          </w:p>
          <w:p w14:paraId="310E9F09" w14:textId="77777777" w:rsidR="00D5290E" w:rsidRPr="00D5290E" w:rsidRDefault="00D5290E" w:rsidP="00D5290E">
            <w:pPr>
              <w:shd w:val="clear" w:color="auto" w:fill="FFFFFF"/>
              <w:spacing w:after="0" w:line="240" w:lineRule="auto"/>
              <w:rPr>
                <w:rFonts w:ascii="Times New Roman" w:eastAsia="Times New Roman" w:hAnsi="Times New Roman" w:cs="Times New Roman"/>
                <w:b/>
                <w:bCs/>
                <w:sz w:val="24"/>
                <w:szCs w:val="24"/>
                <w:lang w:eastAsia="ru-RU"/>
              </w:rPr>
            </w:pPr>
            <w:r w:rsidRPr="00D5290E">
              <w:rPr>
                <w:rFonts w:ascii="Times New Roman" w:eastAsia="Times New Roman" w:hAnsi="Times New Roman" w:cs="Times New Roman"/>
                <w:b/>
                <w:bCs/>
                <w:sz w:val="24"/>
                <w:szCs w:val="24"/>
                <w:lang w:eastAsia="ru-RU"/>
              </w:rPr>
              <w:t xml:space="preserve">_________________/______________ / </w:t>
            </w:r>
          </w:p>
          <w:p w14:paraId="18F7FD01" w14:textId="77777777" w:rsidR="00D5290E" w:rsidRPr="00D5290E" w:rsidRDefault="00D5290E" w:rsidP="00D5290E">
            <w:pPr>
              <w:shd w:val="clear" w:color="auto" w:fill="FFFFFF"/>
              <w:spacing w:after="0" w:line="240" w:lineRule="auto"/>
              <w:rPr>
                <w:rFonts w:ascii="Times New Roman" w:eastAsia="Times New Roman" w:hAnsi="Times New Roman" w:cs="Times New Roman"/>
                <w:bCs/>
                <w:sz w:val="24"/>
                <w:szCs w:val="24"/>
                <w:lang w:eastAsia="ru-RU"/>
              </w:rPr>
            </w:pPr>
            <w:r w:rsidRPr="00D5290E">
              <w:rPr>
                <w:rFonts w:ascii="Times New Roman" w:eastAsia="Times New Roman" w:hAnsi="Times New Roman" w:cs="Times New Roman"/>
                <w:bCs/>
                <w:sz w:val="24"/>
                <w:szCs w:val="24"/>
                <w:lang w:eastAsia="ru-RU"/>
              </w:rPr>
              <w:t>М.П.</w:t>
            </w:r>
          </w:p>
        </w:tc>
        <w:tc>
          <w:tcPr>
            <w:tcW w:w="4950" w:type="dxa"/>
            <w:shd w:val="clear" w:color="auto" w:fill="FFFFFF"/>
          </w:tcPr>
          <w:p w14:paraId="7CB1D5F1" w14:textId="77777777" w:rsidR="00D5290E" w:rsidRPr="00D5290E" w:rsidRDefault="00D5290E" w:rsidP="00D5290E">
            <w:pPr>
              <w:shd w:val="clear" w:color="auto" w:fill="FFFFFF"/>
              <w:spacing w:after="0" w:line="240" w:lineRule="auto"/>
              <w:rPr>
                <w:rFonts w:ascii="Times New Roman" w:eastAsia="Times New Roman" w:hAnsi="Times New Roman" w:cs="Times New Roman"/>
                <w:b/>
                <w:bCs/>
                <w:sz w:val="24"/>
                <w:szCs w:val="24"/>
                <w:lang w:eastAsia="ru-RU"/>
              </w:rPr>
            </w:pPr>
            <w:r w:rsidRPr="00D5290E">
              <w:rPr>
                <w:rFonts w:ascii="Times New Roman" w:eastAsia="Times New Roman" w:hAnsi="Times New Roman" w:cs="Times New Roman"/>
                <w:b/>
                <w:bCs/>
                <w:sz w:val="24"/>
                <w:szCs w:val="24"/>
                <w:lang w:eastAsia="ru-RU"/>
              </w:rPr>
              <w:t>Исполнитель</w:t>
            </w:r>
          </w:p>
          <w:p w14:paraId="4D6982CC" w14:textId="77777777" w:rsidR="00D5290E" w:rsidRPr="00D5290E" w:rsidRDefault="00D5290E" w:rsidP="00D5290E">
            <w:pPr>
              <w:shd w:val="clear" w:color="auto" w:fill="FFFFFF"/>
              <w:spacing w:after="0" w:line="240" w:lineRule="auto"/>
              <w:rPr>
                <w:rFonts w:ascii="Times New Roman" w:eastAsia="Times New Roman" w:hAnsi="Times New Roman" w:cs="Times New Roman"/>
                <w:b/>
                <w:color w:val="FF0000"/>
                <w:sz w:val="24"/>
                <w:szCs w:val="24"/>
                <w:lang w:eastAsia="ru-RU"/>
              </w:rPr>
            </w:pPr>
            <w:r w:rsidRPr="00D5290E">
              <w:rPr>
                <w:rFonts w:ascii="Times New Roman" w:eastAsia="Times New Roman" w:hAnsi="Times New Roman" w:cs="Times New Roman"/>
                <w:b/>
                <w:color w:val="FF0000"/>
                <w:sz w:val="24"/>
                <w:szCs w:val="24"/>
                <w:lang w:eastAsia="ru-RU"/>
              </w:rPr>
              <w:t>Наименование организации</w:t>
            </w:r>
          </w:p>
          <w:p w14:paraId="63CBBCE0" w14:textId="77777777" w:rsidR="00D5290E" w:rsidRPr="00D5290E" w:rsidRDefault="00D5290E" w:rsidP="00D5290E">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D5290E">
              <w:rPr>
                <w:rFonts w:ascii="Times New Roman" w:eastAsia="Times New Roman" w:hAnsi="Times New Roman" w:cs="Times New Roman"/>
                <w:b/>
                <w:color w:val="FF0000"/>
                <w:sz w:val="24"/>
                <w:szCs w:val="24"/>
                <w:lang w:eastAsia="ru-RU"/>
              </w:rPr>
              <w:t>Должность</w:t>
            </w:r>
          </w:p>
          <w:p w14:paraId="1A19C561" w14:textId="77777777" w:rsidR="00D5290E" w:rsidRPr="00D5290E" w:rsidRDefault="00D5290E" w:rsidP="00D5290E">
            <w:pPr>
              <w:shd w:val="clear" w:color="auto" w:fill="FFFFFF"/>
              <w:spacing w:after="0" w:line="240" w:lineRule="auto"/>
              <w:rPr>
                <w:rFonts w:ascii="Times New Roman" w:eastAsia="Times New Roman" w:hAnsi="Times New Roman" w:cs="Times New Roman"/>
                <w:bCs/>
                <w:sz w:val="24"/>
                <w:szCs w:val="24"/>
                <w:lang w:eastAsia="ru-RU"/>
              </w:rPr>
            </w:pPr>
          </w:p>
          <w:p w14:paraId="69B5D235" w14:textId="77777777" w:rsidR="00D5290E" w:rsidRPr="00D5290E" w:rsidRDefault="00D5290E" w:rsidP="00D5290E">
            <w:pPr>
              <w:shd w:val="clear" w:color="auto" w:fill="FFFFFF"/>
              <w:spacing w:after="0" w:line="240" w:lineRule="auto"/>
              <w:rPr>
                <w:rFonts w:ascii="Times New Roman" w:eastAsia="Times New Roman" w:hAnsi="Times New Roman" w:cs="Times New Roman"/>
                <w:bCs/>
                <w:sz w:val="24"/>
                <w:szCs w:val="24"/>
                <w:lang w:eastAsia="ru-RU"/>
              </w:rPr>
            </w:pPr>
          </w:p>
          <w:p w14:paraId="7F4E2F64" w14:textId="77777777" w:rsidR="00D5290E" w:rsidRPr="00D5290E" w:rsidRDefault="00D5290E" w:rsidP="00D5290E">
            <w:pPr>
              <w:shd w:val="clear" w:color="auto" w:fill="FFFFFF"/>
              <w:spacing w:after="0" w:line="240" w:lineRule="auto"/>
              <w:rPr>
                <w:rFonts w:ascii="Times New Roman" w:eastAsia="Times New Roman" w:hAnsi="Times New Roman" w:cs="Times New Roman"/>
                <w:bCs/>
                <w:sz w:val="24"/>
                <w:szCs w:val="24"/>
                <w:lang w:eastAsia="ru-RU"/>
              </w:rPr>
            </w:pPr>
            <w:r w:rsidRPr="00D5290E">
              <w:rPr>
                <w:rFonts w:ascii="Times New Roman" w:eastAsia="Times New Roman" w:hAnsi="Times New Roman" w:cs="Times New Roman"/>
                <w:bCs/>
                <w:sz w:val="24"/>
                <w:szCs w:val="24"/>
                <w:lang w:eastAsia="ru-RU"/>
              </w:rPr>
              <w:t>_________________/______________</w:t>
            </w:r>
            <w:r w:rsidRPr="00D5290E">
              <w:rPr>
                <w:rFonts w:ascii="Times New Roman" w:eastAsia="Times New Roman" w:hAnsi="Times New Roman" w:cs="Times New Roman"/>
                <w:b/>
                <w:bCs/>
                <w:sz w:val="24"/>
                <w:szCs w:val="24"/>
                <w:lang w:eastAsia="ru-RU"/>
              </w:rPr>
              <w:t>/</w:t>
            </w:r>
            <w:r w:rsidRPr="00D5290E">
              <w:rPr>
                <w:rFonts w:ascii="Times New Roman" w:eastAsia="Times New Roman" w:hAnsi="Times New Roman" w:cs="Times New Roman"/>
                <w:bCs/>
                <w:sz w:val="24"/>
                <w:szCs w:val="24"/>
                <w:lang w:eastAsia="ru-RU"/>
              </w:rPr>
              <w:t xml:space="preserve"> </w:t>
            </w:r>
          </w:p>
          <w:p w14:paraId="757CFDFF" w14:textId="77777777" w:rsidR="00D5290E" w:rsidRPr="00D5290E" w:rsidRDefault="00D5290E" w:rsidP="00D5290E">
            <w:pPr>
              <w:shd w:val="clear" w:color="auto" w:fill="FFFFFF"/>
              <w:spacing w:after="0" w:line="240" w:lineRule="auto"/>
              <w:rPr>
                <w:rFonts w:ascii="Times New Roman" w:eastAsia="Times New Roman" w:hAnsi="Times New Roman" w:cs="Times New Roman"/>
                <w:bCs/>
                <w:sz w:val="24"/>
                <w:szCs w:val="24"/>
                <w:lang w:eastAsia="ru-RU"/>
              </w:rPr>
            </w:pPr>
            <w:r w:rsidRPr="00D5290E">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5729046A" w14:textId="77777777" w:rsidR="00D5290E" w:rsidRPr="00D5290E" w:rsidRDefault="00D5290E" w:rsidP="00D5290E">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B9B3C2F" w14:textId="77777777" w:rsidR="00D5290E" w:rsidRPr="00D5290E" w:rsidRDefault="00D5290E" w:rsidP="00D5290E">
            <w:pPr>
              <w:shd w:val="clear" w:color="auto" w:fill="FFFFFF"/>
              <w:spacing w:after="0" w:line="240" w:lineRule="auto"/>
              <w:rPr>
                <w:rFonts w:ascii="Times New Roman" w:eastAsia="Times New Roman" w:hAnsi="Times New Roman" w:cs="Times New Roman"/>
                <w:bCs/>
                <w:sz w:val="24"/>
                <w:szCs w:val="24"/>
                <w:lang w:eastAsia="ru-RU"/>
              </w:rPr>
            </w:pPr>
          </w:p>
        </w:tc>
      </w:tr>
    </w:tbl>
    <w:p w14:paraId="343B927B" w14:textId="77777777" w:rsidR="00D5290E" w:rsidRPr="00D5290E" w:rsidRDefault="00D5290E" w:rsidP="00D5290E">
      <w:pPr>
        <w:spacing w:after="0" w:line="240" w:lineRule="auto"/>
        <w:jc w:val="center"/>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D5290E" w:rsidRPr="00D5290E" w14:paraId="366AC8A9" w14:textId="77777777">
        <w:tc>
          <w:tcPr>
            <w:tcW w:w="4950" w:type="dxa"/>
            <w:shd w:val="clear" w:color="auto" w:fill="FFFFFF"/>
            <w:tcMar>
              <w:top w:w="0" w:type="dxa"/>
              <w:left w:w="45" w:type="dxa"/>
              <w:bottom w:w="0" w:type="dxa"/>
              <w:right w:w="45" w:type="dxa"/>
            </w:tcMar>
          </w:tcPr>
          <w:p w14:paraId="6C6F3573" w14:textId="77777777" w:rsidR="00D5290E" w:rsidRPr="00D5290E" w:rsidRDefault="00D5290E" w:rsidP="00D5290E">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1626289" w14:textId="77777777" w:rsidR="00D5290E" w:rsidRPr="00D5290E" w:rsidRDefault="00D5290E" w:rsidP="00D5290E">
            <w:pPr>
              <w:shd w:val="clear" w:color="auto" w:fill="FFFFFF"/>
              <w:spacing w:after="0" w:line="240" w:lineRule="auto"/>
              <w:jc w:val="both"/>
              <w:rPr>
                <w:rFonts w:ascii="Times New Roman" w:eastAsia="Times New Roman" w:hAnsi="Times New Roman" w:cs="Times New Roman"/>
                <w:bCs/>
                <w:sz w:val="24"/>
                <w:szCs w:val="24"/>
                <w:lang w:eastAsia="ru-RU"/>
              </w:rPr>
            </w:pPr>
          </w:p>
        </w:tc>
      </w:tr>
    </w:tbl>
    <w:p w14:paraId="39A0B94A" w14:textId="77777777" w:rsidR="00D5290E" w:rsidRPr="00D5290E" w:rsidRDefault="00D5290E" w:rsidP="00D5290E">
      <w:pPr>
        <w:spacing w:after="0" w:line="240" w:lineRule="auto"/>
        <w:jc w:val="both"/>
        <w:rPr>
          <w:rFonts w:ascii="Times New Roman" w:eastAsia="Calibri" w:hAnsi="Times New Roman" w:cs="Times New Roman"/>
          <w:sz w:val="24"/>
          <w:szCs w:val="24"/>
        </w:rPr>
      </w:pPr>
    </w:p>
    <w:p w14:paraId="65F10C2B" w14:textId="77777777" w:rsidR="00D5290E" w:rsidRPr="00D5290E" w:rsidRDefault="00D5290E" w:rsidP="00D5290E">
      <w:pPr>
        <w:spacing w:after="0" w:line="240" w:lineRule="auto"/>
        <w:ind w:firstLine="709"/>
        <w:jc w:val="center"/>
        <w:rPr>
          <w:rFonts w:ascii="Times New Roman" w:eastAsia="Calibri" w:hAnsi="Times New Roman" w:cs="Times New Roman"/>
          <w:sz w:val="24"/>
          <w:szCs w:val="24"/>
        </w:rPr>
      </w:pPr>
    </w:p>
    <w:p w14:paraId="6B6CC7FA" w14:textId="77777777" w:rsidR="00D5290E" w:rsidRPr="00D5290E" w:rsidRDefault="00D5290E" w:rsidP="00D5290E">
      <w:pPr>
        <w:rPr>
          <w:rFonts w:ascii="Calibri" w:eastAsia="Calibri" w:hAnsi="Calibri" w:cs="Times New Roman"/>
        </w:rPr>
      </w:pPr>
    </w:p>
    <w:p w14:paraId="4740B369" w14:textId="77777777" w:rsidR="003D1A2A" w:rsidRDefault="003D1A2A">
      <w:pPr>
        <w:spacing w:after="160" w:line="259" w:lineRule="auto"/>
      </w:pPr>
      <w:r>
        <w:br w:type="page"/>
      </w:r>
    </w:p>
    <w:p w14:paraId="182FAB13" w14:textId="77777777" w:rsidR="003D1A2A" w:rsidRPr="002A7F62" w:rsidRDefault="003D1A2A" w:rsidP="003D1A2A">
      <w:pPr>
        <w:pStyle w:val="af6"/>
        <w:spacing w:line="240" w:lineRule="auto"/>
        <w:jc w:val="center"/>
      </w:pPr>
      <w:r w:rsidRPr="002A7F62">
        <w:lastRenderedPageBreak/>
        <w:t>Приложение № 6</w:t>
      </w:r>
    </w:p>
    <w:p w14:paraId="77C2A8E7" w14:textId="77777777" w:rsidR="003D1A2A" w:rsidRPr="002A7F62" w:rsidRDefault="003D1A2A" w:rsidP="003D1A2A">
      <w:pPr>
        <w:pStyle w:val="af6"/>
        <w:spacing w:line="240" w:lineRule="auto"/>
      </w:pPr>
      <w:r w:rsidRPr="002A7F62">
        <w:t>к договору от ___ ________ 202_ г. № _____</w:t>
      </w:r>
    </w:p>
    <w:p w14:paraId="01D69E2F" w14:textId="77777777" w:rsidR="003D1A2A" w:rsidRDefault="003D1A2A" w:rsidP="003D1A2A">
      <w:pPr>
        <w:pStyle w:val="af6"/>
        <w:spacing w:line="240" w:lineRule="auto"/>
      </w:pPr>
    </w:p>
    <w:p w14:paraId="217F12B8" w14:textId="77777777" w:rsidR="003D1A2A" w:rsidRPr="00310C8D" w:rsidRDefault="003D1A2A" w:rsidP="003D1A2A">
      <w:pPr>
        <w:spacing w:after="0"/>
        <w:ind w:right="567"/>
        <w:jc w:val="center"/>
        <w:rPr>
          <w:rFonts w:ascii="Times New Roman" w:hAnsi="Times New Roman" w:cs="Times New Roman"/>
          <w:b/>
          <w:i/>
          <w:sz w:val="24"/>
        </w:rPr>
      </w:pPr>
      <w:r w:rsidRPr="00310C8D">
        <w:rPr>
          <w:rFonts w:ascii="Times New Roman" w:hAnsi="Times New Roman" w:cs="Times New Roman"/>
          <w:b/>
          <w:i/>
          <w:sz w:val="24"/>
        </w:rPr>
        <w:t>Форма</w:t>
      </w:r>
      <w:r w:rsidRPr="00310C8D">
        <w:rPr>
          <w:rFonts w:ascii="Times New Roman" w:hAnsi="Times New Roman" w:cs="Times New Roman"/>
          <w:b/>
          <w:i/>
          <w:spacing w:val="-4"/>
          <w:sz w:val="24"/>
        </w:rPr>
        <w:t xml:space="preserve"> </w:t>
      </w:r>
      <w:r w:rsidRPr="00310C8D">
        <w:rPr>
          <w:rFonts w:ascii="Times New Roman" w:hAnsi="Times New Roman" w:cs="Times New Roman"/>
          <w:b/>
          <w:i/>
          <w:sz w:val="24"/>
        </w:rPr>
        <w:t>журнала</w:t>
      </w:r>
      <w:r w:rsidRPr="00310C8D">
        <w:rPr>
          <w:rFonts w:ascii="Times New Roman" w:hAnsi="Times New Roman" w:cs="Times New Roman"/>
          <w:b/>
          <w:i/>
          <w:spacing w:val="-3"/>
          <w:sz w:val="24"/>
        </w:rPr>
        <w:t xml:space="preserve"> </w:t>
      </w:r>
      <w:r w:rsidRPr="00310C8D">
        <w:rPr>
          <w:rFonts w:ascii="Times New Roman" w:hAnsi="Times New Roman" w:cs="Times New Roman"/>
          <w:b/>
          <w:i/>
          <w:sz w:val="24"/>
        </w:rPr>
        <w:t>учета</w:t>
      </w:r>
      <w:r w:rsidRPr="00310C8D">
        <w:rPr>
          <w:rFonts w:ascii="Times New Roman" w:hAnsi="Times New Roman" w:cs="Times New Roman"/>
          <w:b/>
          <w:i/>
          <w:spacing w:val="-3"/>
          <w:sz w:val="24"/>
        </w:rPr>
        <w:t xml:space="preserve"> </w:t>
      </w:r>
      <w:r w:rsidRPr="00310C8D">
        <w:rPr>
          <w:rFonts w:ascii="Times New Roman" w:hAnsi="Times New Roman" w:cs="Times New Roman"/>
          <w:b/>
          <w:i/>
          <w:sz w:val="24"/>
        </w:rPr>
        <w:t>оказанных</w:t>
      </w:r>
      <w:r w:rsidRPr="00310C8D">
        <w:rPr>
          <w:rFonts w:ascii="Times New Roman" w:hAnsi="Times New Roman" w:cs="Times New Roman"/>
          <w:b/>
          <w:i/>
          <w:spacing w:val="-3"/>
          <w:sz w:val="24"/>
        </w:rPr>
        <w:t xml:space="preserve"> </w:t>
      </w:r>
      <w:r w:rsidRPr="00310C8D">
        <w:rPr>
          <w:rFonts w:ascii="Times New Roman" w:hAnsi="Times New Roman" w:cs="Times New Roman"/>
          <w:b/>
          <w:i/>
          <w:spacing w:val="-2"/>
          <w:sz w:val="24"/>
        </w:rPr>
        <w:t>услуг</w:t>
      </w:r>
    </w:p>
    <w:p w14:paraId="22FDE5AE" w14:textId="77777777" w:rsidR="003D1A2A" w:rsidRPr="00310C8D" w:rsidRDefault="003D1A2A" w:rsidP="003D1A2A">
      <w:pPr>
        <w:tabs>
          <w:tab w:val="left" w:pos="4788"/>
        </w:tabs>
        <w:spacing w:after="0"/>
        <w:ind w:left="3370" w:right="3940"/>
        <w:jc w:val="center"/>
        <w:rPr>
          <w:rFonts w:ascii="Times New Roman" w:hAnsi="Times New Roman" w:cs="Times New Roman"/>
          <w:i/>
          <w:sz w:val="24"/>
        </w:rPr>
      </w:pPr>
      <w:r w:rsidRPr="00310C8D">
        <w:rPr>
          <w:rFonts w:ascii="Times New Roman" w:hAnsi="Times New Roman" w:cs="Times New Roman"/>
          <w:i/>
          <w:sz w:val="24"/>
        </w:rPr>
        <w:t>Журнал</w:t>
      </w:r>
      <w:r w:rsidRPr="00310C8D">
        <w:rPr>
          <w:rFonts w:ascii="Times New Roman" w:hAnsi="Times New Roman" w:cs="Times New Roman"/>
          <w:i/>
          <w:spacing w:val="-13"/>
          <w:sz w:val="24"/>
        </w:rPr>
        <w:t xml:space="preserve"> </w:t>
      </w:r>
      <w:r w:rsidRPr="00310C8D">
        <w:rPr>
          <w:rFonts w:ascii="Times New Roman" w:hAnsi="Times New Roman" w:cs="Times New Roman"/>
          <w:i/>
          <w:sz w:val="24"/>
        </w:rPr>
        <w:t>учета</w:t>
      </w:r>
      <w:r w:rsidRPr="00310C8D">
        <w:rPr>
          <w:rFonts w:ascii="Times New Roman" w:hAnsi="Times New Roman" w:cs="Times New Roman"/>
          <w:i/>
          <w:spacing w:val="-13"/>
          <w:sz w:val="24"/>
        </w:rPr>
        <w:t xml:space="preserve"> </w:t>
      </w:r>
      <w:r w:rsidRPr="00310C8D">
        <w:rPr>
          <w:rFonts w:ascii="Times New Roman" w:hAnsi="Times New Roman" w:cs="Times New Roman"/>
          <w:i/>
          <w:sz w:val="24"/>
        </w:rPr>
        <w:t>оказанных</w:t>
      </w:r>
      <w:r w:rsidRPr="00310C8D">
        <w:rPr>
          <w:rFonts w:ascii="Times New Roman" w:hAnsi="Times New Roman" w:cs="Times New Roman"/>
          <w:i/>
          <w:spacing w:val="-14"/>
          <w:sz w:val="24"/>
        </w:rPr>
        <w:t xml:space="preserve"> </w:t>
      </w:r>
      <w:r w:rsidRPr="00310C8D">
        <w:rPr>
          <w:rFonts w:ascii="Times New Roman" w:hAnsi="Times New Roman" w:cs="Times New Roman"/>
          <w:i/>
          <w:sz w:val="24"/>
        </w:rPr>
        <w:t xml:space="preserve">услуг за </w:t>
      </w:r>
      <w:r w:rsidRPr="00310C8D">
        <w:rPr>
          <w:rFonts w:ascii="Times New Roman" w:hAnsi="Times New Roman" w:cs="Times New Roman"/>
          <w:sz w:val="24"/>
          <w:u w:val="single"/>
        </w:rPr>
        <w:tab/>
      </w:r>
      <w:r w:rsidRPr="00310C8D">
        <w:rPr>
          <w:rFonts w:ascii="Times New Roman" w:hAnsi="Times New Roman" w:cs="Times New Roman"/>
          <w:i/>
          <w:spacing w:val="-4"/>
          <w:sz w:val="24"/>
        </w:rPr>
        <w:t>год</w:t>
      </w:r>
    </w:p>
    <w:p w14:paraId="0160FD9C" w14:textId="77777777" w:rsidR="003D1A2A" w:rsidRPr="00310C8D" w:rsidRDefault="003D1A2A" w:rsidP="003D1A2A">
      <w:pPr>
        <w:pStyle w:val="aff"/>
        <w:ind w:left="0" w:firstLine="0"/>
        <w:jc w:val="left"/>
        <w:rPr>
          <w:i/>
          <w:sz w:val="20"/>
        </w:rPr>
      </w:pPr>
    </w:p>
    <w:tbl>
      <w:tblPr>
        <w:tblStyle w:val="TableNormal"/>
        <w:tblW w:w="0" w:type="auto"/>
        <w:tblInd w:w="17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84"/>
        <w:gridCol w:w="1849"/>
        <w:gridCol w:w="1138"/>
        <w:gridCol w:w="1532"/>
        <w:gridCol w:w="2451"/>
        <w:gridCol w:w="1956"/>
      </w:tblGrid>
      <w:tr w:rsidR="003D1A2A" w:rsidRPr="00310C8D" w14:paraId="214C9BD6" w14:textId="77777777" w:rsidTr="00C40171">
        <w:trPr>
          <w:trHeight w:val="1105"/>
        </w:trPr>
        <w:tc>
          <w:tcPr>
            <w:tcW w:w="684" w:type="dxa"/>
          </w:tcPr>
          <w:p w14:paraId="00EE0266" w14:textId="77777777" w:rsidR="003D1A2A" w:rsidRPr="00310C8D" w:rsidRDefault="003D1A2A" w:rsidP="00C40171">
            <w:pPr>
              <w:pStyle w:val="TableParagraph"/>
              <w:rPr>
                <w:i/>
                <w:sz w:val="24"/>
                <w:lang w:val="ru-RU"/>
              </w:rPr>
            </w:pPr>
          </w:p>
          <w:p w14:paraId="45DEA36D" w14:textId="77777777" w:rsidR="003D1A2A" w:rsidRPr="00310C8D" w:rsidRDefault="003D1A2A" w:rsidP="00C40171">
            <w:pPr>
              <w:pStyle w:val="TableParagraph"/>
              <w:ind w:left="186" w:right="158" w:firstLine="40"/>
              <w:rPr>
                <w:i/>
                <w:sz w:val="24"/>
              </w:rPr>
            </w:pPr>
            <w:r w:rsidRPr="00310C8D">
              <w:rPr>
                <w:i/>
                <w:spacing w:val="-10"/>
                <w:sz w:val="24"/>
              </w:rPr>
              <w:t xml:space="preserve">№ </w:t>
            </w:r>
            <w:r w:rsidRPr="00310C8D">
              <w:rPr>
                <w:i/>
                <w:spacing w:val="-5"/>
                <w:sz w:val="24"/>
              </w:rPr>
              <w:t>п/п</w:t>
            </w:r>
          </w:p>
        </w:tc>
        <w:tc>
          <w:tcPr>
            <w:tcW w:w="1849" w:type="dxa"/>
          </w:tcPr>
          <w:p w14:paraId="09305D8F" w14:textId="77777777" w:rsidR="003D1A2A" w:rsidRPr="00310C8D" w:rsidRDefault="003D1A2A" w:rsidP="00C40171">
            <w:pPr>
              <w:pStyle w:val="TableParagraph"/>
              <w:rPr>
                <w:i/>
                <w:sz w:val="24"/>
              </w:rPr>
            </w:pPr>
          </w:p>
          <w:p w14:paraId="1F81F0B9" w14:textId="77777777" w:rsidR="003D1A2A" w:rsidRPr="00310C8D" w:rsidRDefault="003D1A2A" w:rsidP="00C40171">
            <w:pPr>
              <w:pStyle w:val="TableParagraph"/>
              <w:ind w:left="440"/>
              <w:rPr>
                <w:i/>
                <w:sz w:val="24"/>
              </w:rPr>
            </w:pPr>
            <w:proofErr w:type="spellStart"/>
            <w:r w:rsidRPr="00310C8D">
              <w:rPr>
                <w:i/>
                <w:sz w:val="24"/>
              </w:rPr>
              <w:t>Вид</w:t>
            </w:r>
            <w:proofErr w:type="spellEnd"/>
            <w:r w:rsidRPr="00310C8D">
              <w:rPr>
                <w:i/>
                <w:spacing w:val="-2"/>
                <w:sz w:val="24"/>
              </w:rPr>
              <w:t xml:space="preserve"> </w:t>
            </w:r>
            <w:proofErr w:type="spellStart"/>
            <w:r w:rsidRPr="00310C8D">
              <w:rPr>
                <w:i/>
                <w:spacing w:val="-2"/>
                <w:sz w:val="24"/>
              </w:rPr>
              <w:t>услуг</w:t>
            </w:r>
            <w:proofErr w:type="spellEnd"/>
          </w:p>
        </w:tc>
        <w:tc>
          <w:tcPr>
            <w:tcW w:w="1138" w:type="dxa"/>
          </w:tcPr>
          <w:p w14:paraId="56FC9E68" w14:textId="77777777" w:rsidR="003D1A2A" w:rsidRPr="00310C8D" w:rsidRDefault="003D1A2A" w:rsidP="00C40171">
            <w:pPr>
              <w:pStyle w:val="TableParagraph"/>
              <w:rPr>
                <w:i/>
                <w:sz w:val="24"/>
              </w:rPr>
            </w:pPr>
          </w:p>
          <w:p w14:paraId="3455D446" w14:textId="77777777" w:rsidR="003D1A2A" w:rsidRPr="00310C8D" w:rsidRDefault="003D1A2A" w:rsidP="00C40171">
            <w:pPr>
              <w:pStyle w:val="TableParagraph"/>
              <w:ind w:left="282"/>
              <w:rPr>
                <w:i/>
                <w:sz w:val="24"/>
              </w:rPr>
            </w:pPr>
            <w:proofErr w:type="spellStart"/>
            <w:r w:rsidRPr="00310C8D">
              <w:rPr>
                <w:i/>
                <w:spacing w:val="-4"/>
                <w:sz w:val="24"/>
              </w:rPr>
              <w:t>Дата</w:t>
            </w:r>
            <w:proofErr w:type="spellEnd"/>
          </w:p>
        </w:tc>
        <w:tc>
          <w:tcPr>
            <w:tcW w:w="1532" w:type="dxa"/>
          </w:tcPr>
          <w:p w14:paraId="5BBD48C3" w14:textId="77777777" w:rsidR="003D1A2A" w:rsidRPr="00310C8D" w:rsidRDefault="003D1A2A" w:rsidP="00C40171">
            <w:pPr>
              <w:pStyle w:val="TableParagraph"/>
              <w:rPr>
                <w:i/>
                <w:sz w:val="24"/>
              </w:rPr>
            </w:pPr>
          </w:p>
          <w:p w14:paraId="079D37AF" w14:textId="77777777" w:rsidR="003D1A2A" w:rsidRPr="00310C8D" w:rsidRDefault="003D1A2A" w:rsidP="00C40171">
            <w:pPr>
              <w:pStyle w:val="TableParagraph"/>
              <w:ind w:left="420"/>
              <w:rPr>
                <w:i/>
                <w:sz w:val="24"/>
              </w:rPr>
            </w:pPr>
            <w:proofErr w:type="spellStart"/>
            <w:r w:rsidRPr="00310C8D">
              <w:rPr>
                <w:i/>
                <w:spacing w:val="-2"/>
                <w:sz w:val="24"/>
              </w:rPr>
              <w:t>Объем</w:t>
            </w:r>
            <w:proofErr w:type="spellEnd"/>
          </w:p>
        </w:tc>
        <w:tc>
          <w:tcPr>
            <w:tcW w:w="2451" w:type="dxa"/>
          </w:tcPr>
          <w:p w14:paraId="356DFC0F" w14:textId="77777777" w:rsidR="003D1A2A" w:rsidRPr="00310C8D" w:rsidRDefault="003D1A2A" w:rsidP="00C40171">
            <w:pPr>
              <w:pStyle w:val="TableParagraph"/>
              <w:ind w:left="278" w:right="255" w:firstLine="55"/>
              <w:jc w:val="both"/>
              <w:rPr>
                <w:i/>
                <w:sz w:val="24"/>
                <w:lang w:val="ru-RU"/>
              </w:rPr>
            </w:pPr>
            <w:r w:rsidRPr="00310C8D">
              <w:rPr>
                <w:i/>
                <w:sz w:val="24"/>
                <w:lang w:val="ru-RU"/>
              </w:rPr>
              <w:t xml:space="preserve">Ф.И.О. и подпись </w:t>
            </w:r>
            <w:r w:rsidRPr="00310C8D">
              <w:rPr>
                <w:i/>
                <w:spacing w:val="-2"/>
                <w:sz w:val="24"/>
                <w:lang w:val="ru-RU"/>
              </w:rPr>
              <w:t xml:space="preserve">ответственного </w:t>
            </w:r>
            <w:r w:rsidRPr="00310C8D">
              <w:rPr>
                <w:i/>
                <w:sz w:val="24"/>
                <w:lang w:val="ru-RU"/>
              </w:rPr>
              <w:t>лица</w:t>
            </w:r>
            <w:r w:rsidRPr="00310C8D">
              <w:rPr>
                <w:i/>
                <w:spacing w:val="-15"/>
                <w:sz w:val="24"/>
                <w:lang w:val="ru-RU"/>
              </w:rPr>
              <w:t xml:space="preserve"> </w:t>
            </w:r>
            <w:r w:rsidRPr="00310C8D">
              <w:rPr>
                <w:i/>
                <w:sz w:val="24"/>
                <w:lang w:val="ru-RU"/>
              </w:rPr>
              <w:t>Исполнителя</w:t>
            </w:r>
          </w:p>
        </w:tc>
        <w:tc>
          <w:tcPr>
            <w:tcW w:w="1956" w:type="dxa"/>
          </w:tcPr>
          <w:p w14:paraId="576B89DD" w14:textId="77777777" w:rsidR="003D1A2A" w:rsidRPr="00310C8D" w:rsidRDefault="003D1A2A" w:rsidP="00C40171">
            <w:pPr>
              <w:pStyle w:val="TableParagraph"/>
              <w:ind w:left="28" w:right="5"/>
              <w:jc w:val="center"/>
              <w:rPr>
                <w:i/>
                <w:sz w:val="24"/>
                <w:lang w:val="ru-RU"/>
              </w:rPr>
            </w:pPr>
            <w:r w:rsidRPr="00310C8D">
              <w:rPr>
                <w:i/>
                <w:sz w:val="24"/>
                <w:lang w:val="ru-RU"/>
              </w:rPr>
              <w:t>Ф.И.О.</w:t>
            </w:r>
            <w:r w:rsidRPr="00310C8D">
              <w:rPr>
                <w:i/>
                <w:spacing w:val="-5"/>
                <w:sz w:val="24"/>
                <w:lang w:val="ru-RU"/>
              </w:rPr>
              <w:t xml:space="preserve"> </w:t>
            </w:r>
            <w:r w:rsidRPr="00310C8D">
              <w:rPr>
                <w:i/>
                <w:spacing w:val="-10"/>
                <w:sz w:val="24"/>
                <w:lang w:val="ru-RU"/>
              </w:rPr>
              <w:t>и</w:t>
            </w:r>
          </w:p>
          <w:p w14:paraId="5394C8E3" w14:textId="77777777" w:rsidR="003D1A2A" w:rsidRPr="00310C8D" w:rsidRDefault="003D1A2A" w:rsidP="00C40171">
            <w:pPr>
              <w:pStyle w:val="TableParagraph"/>
              <w:ind w:left="28" w:right="4"/>
              <w:jc w:val="center"/>
              <w:rPr>
                <w:i/>
                <w:sz w:val="24"/>
                <w:lang w:val="ru-RU"/>
              </w:rPr>
            </w:pPr>
            <w:r w:rsidRPr="00310C8D">
              <w:rPr>
                <w:i/>
                <w:spacing w:val="-2"/>
                <w:sz w:val="24"/>
                <w:lang w:val="ru-RU"/>
              </w:rPr>
              <w:t>подпись</w:t>
            </w:r>
          </w:p>
          <w:p w14:paraId="0DEB91FF" w14:textId="77777777" w:rsidR="003D1A2A" w:rsidRPr="00310C8D" w:rsidRDefault="003D1A2A" w:rsidP="00C40171">
            <w:pPr>
              <w:pStyle w:val="TableParagraph"/>
              <w:spacing w:line="270" w:lineRule="atLeast"/>
              <w:ind w:left="28"/>
              <w:jc w:val="center"/>
              <w:rPr>
                <w:i/>
                <w:sz w:val="24"/>
                <w:lang w:val="ru-RU"/>
              </w:rPr>
            </w:pPr>
            <w:r w:rsidRPr="00310C8D">
              <w:rPr>
                <w:i/>
                <w:spacing w:val="-2"/>
                <w:sz w:val="24"/>
                <w:lang w:val="ru-RU"/>
              </w:rPr>
              <w:t xml:space="preserve">ответственного </w:t>
            </w:r>
            <w:r w:rsidRPr="00310C8D">
              <w:rPr>
                <w:i/>
                <w:sz w:val="24"/>
                <w:lang w:val="ru-RU"/>
              </w:rPr>
              <w:t>лица Заказчика</w:t>
            </w:r>
          </w:p>
        </w:tc>
      </w:tr>
      <w:tr w:rsidR="003D1A2A" w:rsidRPr="00310C8D" w14:paraId="678823E2" w14:textId="77777777" w:rsidTr="00C40171">
        <w:trPr>
          <w:trHeight w:val="274"/>
        </w:trPr>
        <w:tc>
          <w:tcPr>
            <w:tcW w:w="684" w:type="dxa"/>
          </w:tcPr>
          <w:p w14:paraId="13031D10" w14:textId="77777777" w:rsidR="003D1A2A" w:rsidRPr="00310C8D" w:rsidRDefault="003D1A2A" w:rsidP="00C40171">
            <w:pPr>
              <w:pStyle w:val="TableParagraph"/>
              <w:rPr>
                <w:sz w:val="20"/>
                <w:lang w:val="ru-RU"/>
              </w:rPr>
            </w:pPr>
          </w:p>
        </w:tc>
        <w:tc>
          <w:tcPr>
            <w:tcW w:w="1849" w:type="dxa"/>
          </w:tcPr>
          <w:p w14:paraId="797EAAC1" w14:textId="77777777" w:rsidR="003D1A2A" w:rsidRPr="00310C8D" w:rsidRDefault="003D1A2A" w:rsidP="00C40171">
            <w:pPr>
              <w:pStyle w:val="TableParagraph"/>
              <w:rPr>
                <w:sz w:val="20"/>
                <w:lang w:val="ru-RU"/>
              </w:rPr>
            </w:pPr>
          </w:p>
        </w:tc>
        <w:tc>
          <w:tcPr>
            <w:tcW w:w="1138" w:type="dxa"/>
          </w:tcPr>
          <w:p w14:paraId="0B6993F2" w14:textId="77777777" w:rsidR="003D1A2A" w:rsidRPr="00310C8D" w:rsidRDefault="003D1A2A" w:rsidP="00C40171">
            <w:pPr>
              <w:pStyle w:val="TableParagraph"/>
              <w:rPr>
                <w:sz w:val="20"/>
                <w:lang w:val="ru-RU"/>
              </w:rPr>
            </w:pPr>
          </w:p>
        </w:tc>
        <w:tc>
          <w:tcPr>
            <w:tcW w:w="1532" w:type="dxa"/>
          </w:tcPr>
          <w:p w14:paraId="6C5D58B1" w14:textId="77777777" w:rsidR="003D1A2A" w:rsidRPr="00310C8D" w:rsidRDefault="003D1A2A" w:rsidP="00C40171">
            <w:pPr>
              <w:pStyle w:val="TableParagraph"/>
              <w:rPr>
                <w:sz w:val="20"/>
                <w:lang w:val="ru-RU"/>
              </w:rPr>
            </w:pPr>
          </w:p>
        </w:tc>
        <w:tc>
          <w:tcPr>
            <w:tcW w:w="2451" w:type="dxa"/>
          </w:tcPr>
          <w:p w14:paraId="54207DD4" w14:textId="77777777" w:rsidR="003D1A2A" w:rsidRPr="00310C8D" w:rsidRDefault="003D1A2A" w:rsidP="00C40171">
            <w:pPr>
              <w:pStyle w:val="TableParagraph"/>
              <w:rPr>
                <w:sz w:val="20"/>
                <w:lang w:val="ru-RU"/>
              </w:rPr>
            </w:pPr>
          </w:p>
        </w:tc>
        <w:tc>
          <w:tcPr>
            <w:tcW w:w="1956" w:type="dxa"/>
          </w:tcPr>
          <w:p w14:paraId="7D880DD8" w14:textId="77777777" w:rsidR="003D1A2A" w:rsidRPr="00310C8D" w:rsidRDefault="003D1A2A" w:rsidP="00C40171">
            <w:pPr>
              <w:pStyle w:val="TableParagraph"/>
              <w:rPr>
                <w:sz w:val="20"/>
                <w:lang w:val="ru-RU"/>
              </w:rPr>
            </w:pPr>
          </w:p>
        </w:tc>
      </w:tr>
      <w:tr w:rsidR="003D1A2A" w:rsidRPr="00310C8D" w14:paraId="07CE7C08" w14:textId="77777777" w:rsidTr="00C40171">
        <w:trPr>
          <w:trHeight w:val="277"/>
        </w:trPr>
        <w:tc>
          <w:tcPr>
            <w:tcW w:w="684" w:type="dxa"/>
          </w:tcPr>
          <w:p w14:paraId="6CD57E39" w14:textId="77777777" w:rsidR="003D1A2A" w:rsidRPr="00310C8D" w:rsidRDefault="003D1A2A" w:rsidP="00C40171">
            <w:pPr>
              <w:pStyle w:val="TableParagraph"/>
              <w:rPr>
                <w:sz w:val="20"/>
                <w:lang w:val="ru-RU"/>
              </w:rPr>
            </w:pPr>
          </w:p>
        </w:tc>
        <w:tc>
          <w:tcPr>
            <w:tcW w:w="1849" w:type="dxa"/>
          </w:tcPr>
          <w:p w14:paraId="55584AD7" w14:textId="77777777" w:rsidR="003D1A2A" w:rsidRPr="00310C8D" w:rsidRDefault="003D1A2A" w:rsidP="00C40171">
            <w:pPr>
              <w:pStyle w:val="TableParagraph"/>
              <w:rPr>
                <w:sz w:val="20"/>
                <w:lang w:val="ru-RU"/>
              </w:rPr>
            </w:pPr>
          </w:p>
        </w:tc>
        <w:tc>
          <w:tcPr>
            <w:tcW w:w="1138" w:type="dxa"/>
          </w:tcPr>
          <w:p w14:paraId="373BF6F1" w14:textId="77777777" w:rsidR="003D1A2A" w:rsidRPr="00310C8D" w:rsidRDefault="003D1A2A" w:rsidP="00C40171">
            <w:pPr>
              <w:pStyle w:val="TableParagraph"/>
              <w:rPr>
                <w:sz w:val="20"/>
                <w:lang w:val="ru-RU"/>
              </w:rPr>
            </w:pPr>
          </w:p>
        </w:tc>
        <w:tc>
          <w:tcPr>
            <w:tcW w:w="1532" w:type="dxa"/>
          </w:tcPr>
          <w:p w14:paraId="127D576A" w14:textId="77777777" w:rsidR="003D1A2A" w:rsidRPr="00310C8D" w:rsidRDefault="003D1A2A" w:rsidP="00C40171">
            <w:pPr>
              <w:pStyle w:val="TableParagraph"/>
              <w:rPr>
                <w:sz w:val="20"/>
                <w:lang w:val="ru-RU"/>
              </w:rPr>
            </w:pPr>
          </w:p>
        </w:tc>
        <w:tc>
          <w:tcPr>
            <w:tcW w:w="2451" w:type="dxa"/>
          </w:tcPr>
          <w:p w14:paraId="6D8F4B81" w14:textId="77777777" w:rsidR="003D1A2A" w:rsidRPr="00310C8D" w:rsidRDefault="003D1A2A" w:rsidP="00C40171">
            <w:pPr>
              <w:pStyle w:val="TableParagraph"/>
              <w:rPr>
                <w:sz w:val="20"/>
                <w:lang w:val="ru-RU"/>
              </w:rPr>
            </w:pPr>
          </w:p>
        </w:tc>
        <w:tc>
          <w:tcPr>
            <w:tcW w:w="1956" w:type="dxa"/>
          </w:tcPr>
          <w:p w14:paraId="2D509770" w14:textId="77777777" w:rsidR="003D1A2A" w:rsidRPr="00310C8D" w:rsidRDefault="003D1A2A" w:rsidP="00C40171">
            <w:pPr>
              <w:pStyle w:val="TableParagraph"/>
              <w:rPr>
                <w:sz w:val="20"/>
                <w:lang w:val="ru-RU"/>
              </w:rPr>
            </w:pPr>
          </w:p>
        </w:tc>
      </w:tr>
    </w:tbl>
    <w:p w14:paraId="1778F84E" w14:textId="77777777" w:rsidR="003D1A2A" w:rsidRDefault="003D1A2A" w:rsidP="003D1A2A">
      <w:pPr>
        <w:tabs>
          <w:tab w:val="left" w:pos="3689"/>
          <w:tab w:val="left" w:pos="5870"/>
          <w:tab w:val="left" w:pos="6526"/>
          <w:tab w:val="left" w:pos="9416"/>
        </w:tabs>
        <w:spacing w:after="0"/>
        <w:ind w:left="143"/>
        <w:rPr>
          <w:rFonts w:ascii="Times New Roman" w:hAnsi="Times New Roman" w:cs="Times New Roman"/>
          <w:i/>
          <w:sz w:val="24"/>
        </w:rPr>
      </w:pPr>
    </w:p>
    <w:p w14:paraId="16DA810F" w14:textId="77777777" w:rsidR="003D1A2A" w:rsidRPr="00310C8D" w:rsidRDefault="003D1A2A" w:rsidP="003D1A2A">
      <w:pPr>
        <w:tabs>
          <w:tab w:val="left" w:pos="3689"/>
          <w:tab w:val="left" w:pos="5870"/>
          <w:tab w:val="left" w:pos="6526"/>
          <w:tab w:val="left" w:pos="9416"/>
        </w:tabs>
        <w:spacing w:after="0"/>
        <w:ind w:left="143"/>
        <w:rPr>
          <w:rFonts w:ascii="Times New Roman" w:hAnsi="Times New Roman" w:cs="Times New Roman"/>
          <w:sz w:val="24"/>
        </w:rPr>
      </w:pPr>
      <w:r w:rsidRPr="00310C8D">
        <w:rPr>
          <w:rFonts w:ascii="Times New Roman" w:hAnsi="Times New Roman" w:cs="Times New Roman"/>
          <w:i/>
          <w:sz w:val="24"/>
        </w:rPr>
        <w:t>Составил:</w:t>
      </w:r>
      <w:r w:rsidRPr="00310C8D">
        <w:rPr>
          <w:rFonts w:ascii="Times New Roman" w:hAnsi="Times New Roman" w:cs="Times New Roman"/>
          <w:i/>
          <w:spacing w:val="-5"/>
          <w:sz w:val="24"/>
        </w:rPr>
        <w:t xml:space="preserve"> </w:t>
      </w:r>
      <w:r w:rsidRPr="00310C8D">
        <w:rPr>
          <w:rFonts w:ascii="Times New Roman" w:hAnsi="Times New Roman" w:cs="Times New Roman"/>
          <w:i/>
          <w:spacing w:val="-2"/>
          <w:sz w:val="24"/>
        </w:rPr>
        <w:t>(должность)</w:t>
      </w:r>
      <w:r w:rsidRPr="00310C8D">
        <w:rPr>
          <w:rFonts w:ascii="Times New Roman" w:hAnsi="Times New Roman" w:cs="Times New Roman"/>
          <w:sz w:val="24"/>
          <w:u w:val="single"/>
        </w:rPr>
        <w:tab/>
      </w:r>
      <w:r w:rsidRPr="00310C8D">
        <w:rPr>
          <w:rFonts w:ascii="Times New Roman" w:hAnsi="Times New Roman" w:cs="Times New Roman"/>
          <w:i/>
          <w:spacing w:val="-2"/>
          <w:sz w:val="24"/>
        </w:rPr>
        <w:t>(подпись)</w:t>
      </w:r>
      <w:r w:rsidRPr="00310C8D">
        <w:rPr>
          <w:rFonts w:ascii="Times New Roman" w:hAnsi="Times New Roman" w:cs="Times New Roman"/>
          <w:sz w:val="24"/>
          <w:u w:val="single"/>
        </w:rPr>
        <w:tab/>
      </w:r>
      <w:r w:rsidRPr="00310C8D">
        <w:rPr>
          <w:rFonts w:ascii="Times New Roman" w:hAnsi="Times New Roman" w:cs="Times New Roman"/>
          <w:sz w:val="24"/>
        </w:rPr>
        <w:tab/>
      </w:r>
      <w:r w:rsidRPr="00310C8D">
        <w:rPr>
          <w:rFonts w:ascii="Times New Roman" w:hAnsi="Times New Roman" w:cs="Times New Roman"/>
          <w:i/>
          <w:sz w:val="24"/>
        </w:rPr>
        <w:t>(расшифровка</w:t>
      </w:r>
      <w:r w:rsidRPr="00310C8D">
        <w:rPr>
          <w:rFonts w:ascii="Times New Roman" w:hAnsi="Times New Roman" w:cs="Times New Roman"/>
          <w:i/>
          <w:spacing w:val="-9"/>
          <w:sz w:val="24"/>
        </w:rPr>
        <w:t xml:space="preserve"> </w:t>
      </w:r>
      <w:r w:rsidRPr="00310C8D">
        <w:rPr>
          <w:rFonts w:ascii="Times New Roman" w:hAnsi="Times New Roman" w:cs="Times New Roman"/>
          <w:i/>
          <w:spacing w:val="-2"/>
          <w:sz w:val="24"/>
        </w:rPr>
        <w:t>подписи)</w:t>
      </w:r>
      <w:r w:rsidRPr="00310C8D">
        <w:rPr>
          <w:rFonts w:ascii="Times New Roman" w:hAnsi="Times New Roman" w:cs="Times New Roman"/>
          <w:sz w:val="24"/>
          <w:u w:val="single"/>
        </w:rPr>
        <w:tab/>
      </w:r>
    </w:p>
    <w:p w14:paraId="5795E32E" w14:textId="77777777" w:rsidR="003D1A2A" w:rsidRPr="00310C8D" w:rsidRDefault="003D1A2A" w:rsidP="003D1A2A">
      <w:pPr>
        <w:pStyle w:val="aff"/>
        <w:ind w:left="0" w:firstLine="0"/>
        <w:jc w:val="left"/>
        <w:rPr>
          <w:sz w:val="19"/>
        </w:rPr>
      </w:pPr>
      <w:r w:rsidRPr="00310C8D">
        <w:rPr>
          <w:noProof/>
          <w:sz w:val="19"/>
        </w:rPr>
        <mc:AlternateContent>
          <mc:Choice Requires="wps">
            <w:drawing>
              <wp:anchor distT="0" distB="0" distL="0" distR="0" simplePos="0" relativeHeight="251658240" behindDoc="1" locked="0" layoutInCell="1" allowOverlap="1" wp14:anchorId="4F201FF7" wp14:editId="1E772F1C">
                <wp:simplePos x="0" y="0"/>
                <wp:positionH relativeFrom="page">
                  <wp:posOffset>900988</wp:posOffset>
                </wp:positionH>
                <wp:positionV relativeFrom="paragraph">
                  <wp:posOffset>159527</wp:posOffset>
                </wp:positionV>
                <wp:extent cx="449580"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9580" cy="7620"/>
                        </a:xfrm>
                        <a:custGeom>
                          <a:avLst/>
                          <a:gdLst/>
                          <a:ahLst/>
                          <a:cxnLst/>
                          <a:rect l="l" t="t" r="r" b="b"/>
                          <a:pathLst>
                            <a:path w="449580" h="7620">
                              <a:moveTo>
                                <a:pt x="449579" y="0"/>
                              </a:moveTo>
                              <a:lnTo>
                                <a:pt x="0" y="0"/>
                              </a:lnTo>
                              <a:lnTo>
                                <a:pt x="0" y="7619"/>
                              </a:lnTo>
                              <a:lnTo>
                                <a:pt x="449579" y="7619"/>
                              </a:lnTo>
                              <a:lnTo>
                                <a:pt x="44957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dor="http://schemas.openxmlformats.org/officeDocument/2006/relationships">
            <w:pict>
              <v:shape w14:anchorId="2644D4EF" id="Graphic 6" o:spid="_x0000_s1026" style="position:absolute;margin-left:70.95pt;margin-top:12.55pt;width:35.4pt;height:.6pt;z-index:-251657216;visibility:visible;mso-wrap-style:square;mso-wrap-distance-left:0;mso-wrap-distance-top:0;mso-wrap-distance-right:0;mso-wrap-distance-bottom:0;mso-position-horizontal:absolute;mso-position-horizontal-relative:page;mso-position-vertical:absolute;mso-position-vertical-relative:text;v-text-anchor:top" coordsize="4495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Q38MgIAANwEAAAOAAAAZHJzL2Uyb0RvYy54bWysVE1v2zAMvQ/YfxB0X5wEXdIYcYqhRYsB&#10;RVegGXZWZDk2JouaqMTOvx8lW0m2nTbMB5kyn6j3+OH1Xd9qdlQOGzAFn02mnCkjoWzMvuBft48f&#10;bjlDL0wpNBhV8JNCfrd5/27d2VzNoQZdKscoiMG8swWvvbd5lqGsVStwAlYZclbgWuFp6/ZZ6URH&#10;0VudzafTRdaBK60DqRDp68Pg5JsYv6qU9F+qCpVnuuDEzcfVxXUX1myzFvneCVs3cqQh/oFFKxpD&#10;l55DPQgv2ME1f4RqG+kAofITCW0GVdVIFTWQmtn0NzVvtbAqaqHkoD2nCf9fWPlyfHWsKQu+4MyI&#10;lkr0NGZjEZLTWcwJ82ZfXZCH9hnkdyRH9osnbHDE9JVrA5bEsT5m+nTOtOo9k/Tx5mb18ZbqIcm1&#10;XMxjHTKRp6PygP5JQQwjjs/ohzKVyRJ1smRvkumo2KHMOpbZc0ZldpxRmXdDma3w4VzgFkzWXXjU&#10;I43ga+GothBRPggIXJcrzpIK4nmBaHMNJUVXqORLbxvDDZjlYrYKrChYcqf3ALu69W+wKZMpmNSA&#10;argnaI4XnvNAl19nGkE35WOjddCObr+7144dRZic+Ix8r2CxCYa6hw7YQXmibuqogQqOPw7CKc70&#10;Z0P9GmYvGS4Zu2Q4r+8hTmhMu0O/7b8JZ5kls+Ce2uYF0jSIPLUE8Q+AARtOGvh08FA1oV8it4HR&#10;uKERivrHcQ8zer2PqMtPafMTAAD//wMAUEsDBBQABgAIAAAAIQC9VzRT3gAAAAkBAAAPAAAAZHJz&#10;L2Rvd25yZXYueG1sTI8xT8MwEIV3JP6DdUhs1IkDaRviVIDUCRgILGxufE0C8TmK3Tbw6zkm2O7p&#10;3r37XrmZ3SCOOIXek4Z0kYBAarztqdXw9rq9WoEI0ZA1gyfU8IUBNtX5WWkK60/0gsc6toJDKBRG&#10;QxfjWEgZmg6dCQs/IvFu7ydnIsuplXYyJw53g1RJkktneuIPnRnxocPmsz44xliuHvHpec7es20e&#10;1cd3ncv7WuvLi/nuFkTEOf6Z4Refb6Bipp0/kA1iYH2drtmqQd2kINigUrUEseMhz0BWpfzfoPoB&#10;AAD//wMAUEsBAi0AFAAGAAgAAAAhALaDOJL+AAAA4QEAABMAAAAAAAAAAAAAAAAAAAAAAFtDb250&#10;ZW50X1R5cGVzXS54bWxQSwECLQAUAAYACAAAACEAOP0h/9YAAACUAQAACwAAAAAAAAAAAAAAAAAv&#10;AQAAX3JlbHMvLnJlbHNQSwECLQAUAAYACAAAACEAvNkN/DICAADcBAAADgAAAAAAAAAAAAAAAAAu&#10;AgAAZHJzL2Uyb0RvYy54bWxQSwECLQAUAAYACAAAACEAvVc0U94AAAAJAQAADwAAAAAAAAAAAAAA&#10;AACMBAAAZHJzL2Rvd25yZXYueG1sUEsFBgAAAAAEAAQA8wAAAJcFAAAAAA==&#10;" path="m449579,l,,,7619r449579,l449579,xe" fillcolor="black" stroked="f">
                <v:path arrowok="t"/>
                <w10:wrap type="topAndBottom" anchorx="page"/>
              </v:shape>
            </w:pict>
          </mc:Fallback>
        </mc:AlternateContent>
      </w:r>
    </w:p>
    <w:p w14:paraId="2C394789" w14:textId="77777777" w:rsidR="003D1A2A" w:rsidRPr="00310C8D" w:rsidRDefault="003D1A2A" w:rsidP="003D1A2A">
      <w:pPr>
        <w:tabs>
          <w:tab w:val="left" w:pos="3689"/>
          <w:tab w:val="left" w:pos="5870"/>
          <w:tab w:val="left" w:pos="6526"/>
        </w:tabs>
        <w:spacing w:after="0"/>
        <w:ind w:left="143"/>
        <w:rPr>
          <w:rFonts w:ascii="Times New Roman" w:hAnsi="Times New Roman" w:cs="Times New Roman"/>
          <w:i/>
          <w:sz w:val="24"/>
        </w:rPr>
      </w:pPr>
      <w:r w:rsidRPr="00310C8D">
        <w:rPr>
          <w:rFonts w:ascii="Times New Roman" w:hAnsi="Times New Roman" w:cs="Times New Roman"/>
          <w:i/>
          <w:sz w:val="24"/>
        </w:rPr>
        <w:t>Проверил:</w:t>
      </w:r>
      <w:r w:rsidRPr="00310C8D">
        <w:rPr>
          <w:rFonts w:ascii="Times New Roman" w:hAnsi="Times New Roman" w:cs="Times New Roman"/>
          <w:i/>
          <w:spacing w:val="-6"/>
          <w:sz w:val="24"/>
        </w:rPr>
        <w:t xml:space="preserve"> </w:t>
      </w:r>
      <w:r w:rsidRPr="00310C8D">
        <w:rPr>
          <w:rFonts w:ascii="Times New Roman" w:hAnsi="Times New Roman" w:cs="Times New Roman"/>
          <w:i/>
          <w:spacing w:val="-2"/>
          <w:sz w:val="24"/>
        </w:rPr>
        <w:t>(должность)</w:t>
      </w:r>
      <w:r w:rsidRPr="00310C8D">
        <w:rPr>
          <w:rFonts w:ascii="Times New Roman" w:hAnsi="Times New Roman" w:cs="Times New Roman"/>
          <w:sz w:val="24"/>
          <w:u w:val="single"/>
        </w:rPr>
        <w:tab/>
      </w:r>
      <w:r w:rsidRPr="00310C8D">
        <w:rPr>
          <w:rFonts w:ascii="Times New Roman" w:hAnsi="Times New Roman" w:cs="Times New Roman"/>
          <w:i/>
          <w:spacing w:val="-2"/>
          <w:sz w:val="24"/>
        </w:rPr>
        <w:t>(подпись)</w:t>
      </w:r>
      <w:r w:rsidRPr="00310C8D">
        <w:rPr>
          <w:rFonts w:ascii="Times New Roman" w:hAnsi="Times New Roman" w:cs="Times New Roman"/>
          <w:sz w:val="24"/>
          <w:u w:val="single"/>
        </w:rPr>
        <w:tab/>
      </w:r>
      <w:r w:rsidRPr="00310C8D">
        <w:rPr>
          <w:rFonts w:ascii="Times New Roman" w:hAnsi="Times New Roman" w:cs="Times New Roman"/>
          <w:sz w:val="24"/>
        </w:rPr>
        <w:tab/>
      </w:r>
      <w:r w:rsidRPr="00310C8D">
        <w:rPr>
          <w:rFonts w:ascii="Times New Roman" w:hAnsi="Times New Roman" w:cs="Times New Roman"/>
          <w:i/>
          <w:sz w:val="24"/>
        </w:rPr>
        <w:t>(расшифровка</w:t>
      </w:r>
      <w:r w:rsidRPr="00310C8D">
        <w:rPr>
          <w:rFonts w:ascii="Times New Roman" w:hAnsi="Times New Roman" w:cs="Times New Roman"/>
          <w:i/>
          <w:spacing w:val="-9"/>
          <w:sz w:val="24"/>
        </w:rPr>
        <w:t xml:space="preserve"> </w:t>
      </w:r>
      <w:r w:rsidRPr="00310C8D">
        <w:rPr>
          <w:rFonts w:ascii="Times New Roman" w:hAnsi="Times New Roman" w:cs="Times New Roman"/>
          <w:i/>
          <w:spacing w:val="-2"/>
          <w:sz w:val="24"/>
        </w:rPr>
        <w:t>подписи)</w:t>
      </w:r>
    </w:p>
    <w:p w14:paraId="2C7A14DC" w14:textId="77777777" w:rsidR="003D1A2A" w:rsidRPr="00310C8D" w:rsidRDefault="003D1A2A" w:rsidP="003D1A2A">
      <w:pPr>
        <w:pStyle w:val="aff"/>
        <w:ind w:left="0" w:firstLine="0"/>
        <w:jc w:val="left"/>
        <w:rPr>
          <w:i/>
        </w:rPr>
      </w:pPr>
    </w:p>
    <w:p w14:paraId="627EF757" w14:textId="77777777" w:rsidR="003D1A2A" w:rsidRPr="00310C8D" w:rsidRDefault="003D1A2A" w:rsidP="003D1A2A">
      <w:pPr>
        <w:pStyle w:val="aff"/>
        <w:ind w:left="0" w:firstLine="0"/>
        <w:jc w:val="left"/>
        <w:rPr>
          <w:i/>
        </w:rPr>
      </w:pPr>
    </w:p>
    <w:p w14:paraId="3BE3A005" w14:textId="77777777" w:rsidR="003D1A2A" w:rsidRPr="00310C8D" w:rsidRDefault="003D1A2A" w:rsidP="003D1A2A">
      <w:pPr>
        <w:pStyle w:val="aff"/>
        <w:ind w:left="0" w:firstLine="0"/>
        <w:jc w:val="left"/>
        <w:rPr>
          <w:i/>
        </w:rPr>
      </w:pPr>
    </w:p>
    <w:p w14:paraId="267EAA5F" w14:textId="77777777" w:rsidR="003D1A2A" w:rsidRPr="00310C8D" w:rsidRDefault="003D1A2A" w:rsidP="003D1A2A">
      <w:pPr>
        <w:pStyle w:val="aff"/>
        <w:ind w:left="0" w:firstLine="0"/>
        <w:jc w:val="left"/>
        <w:rPr>
          <w:i/>
        </w:rPr>
      </w:pPr>
    </w:p>
    <w:p w14:paraId="645ACE15" w14:textId="77777777" w:rsidR="003D1A2A" w:rsidRPr="00310C8D" w:rsidRDefault="003D1A2A" w:rsidP="003D1A2A">
      <w:pPr>
        <w:pStyle w:val="aff"/>
        <w:ind w:left="0" w:firstLine="0"/>
        <w:jc w:val="left"/>
        <w:rPr>
          <w:i/>
        </w:rPr>
      </w:pPr>
    </w:p>
    <w:p w14:paraId="0AA0F817" w14:textId="77777777" w:rsidR="003D1A2A" w:rsidRPr="00310C8D" w:rsidRDefault="003D1A2A" w:rsidP="003D1A2A">
      <w:pPr>
        <w:spacing w:after="0"/>
        <w:jc w:val="center"/>
        <w:rPr>
          <w:rFonts w:ascii="Times New Roman" w:hAnsi="Times New Roman" w:cs="Times New Roman"/>
          <w:b/>
          <w:sz w:val="24"/>
        </w:rPr>
      </w:pPr>
      <w:r w:rsidRPr="00310C8D">
        <w:rPr>
          <w:rFonts w:ascii="Times New Roman" w:hAnsi="Times New Roman" w:cs="Times New Roman"/>
          <w:b/>
          <w:sz w:val="24"/>
        </w:rPr>
        <w:t>Форму</w:t>
      </w:r>
      <w:r w:rsidRPr="00310C8D">
        <w:rPr>
          <w:rFonts w:ascii="Times New Roman" w:hAnsi="Times New Roman" w:cs="Times New Roman"/>
          <w:b/>
          <w:spacing w:val="-3"/>
          <w:sz w:val="24"/>
        </w:rPr>
        <w:t xml:space="preserve"> </w:t>
      </w:r>
      <w:r w:rsidRPr="00310C8D">
        <w:rPr>
          <w:rFonts w:ascii="Times New Roman" w:hAnsi="Times New Roman" w:cs="Times New Roman"/>
          <w:b/>
          <w:sz w:val="24"/>
        </w:rPr>
        <w:t>журнала учета оказанных услуг согласовываем</w:t>
      </w:r>
      <w:r w:rsidRPr="00310C8D">
        <w:rPr>
          <w:rFonts w:ascii="Times New Roman" w:hAnsi="Times New Roman" w:cs="Times New Roman"/>
          <w:b/>
          <w:spacing w:val="-2"/>
          <w:sz w:val="24"/>
        </w:rPr>
        <w:t>:</w:t>
      </w:r>
    </w:p>
    <w:p w14:paraId="5C5A3284" w14:textId="77777777" w:rsidR="003D1A2A" w:rsidRDefault="003D1A2A" w:rsidP="003D1A2A">
      <w:pPr>
        <w:pStyle w:val="af6"/>
        <w:spacing w:line="240" w:lineRule="auto"/>
        <w:ind w:firstLine="0"/>
        <w:jc w:val="left"/>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3D1A2A" w:rsidRPr="002A7F62" w14:paraId="6D8E1749" w14:textId="77777777" w:rsidTr="00C40171">
        <w:tc>
          <w:tcPr>
            <w:tcW w:w="4950" w:type="dxa"/>
            <w:shd w:val="clear" w:color="auto" w:fill="FFFFFF"/>
          </w:tcPr>
          <w:p w14:paraId="0B50D995" w14:textId="77777777" w:rsidR="003D1A2A" w:rsidRPr="002A7F62" w:rsidRDefault="003D1A2A" w:rsidP="00C40171">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37B7E49F" w14:textId="77777777" w:rsidR="003D1A2A" w:rsidRPr="004B7C71" w:rsidRDefault="003D1A2A" w:rsidP="00C40171">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4B7C71">
              <w:rPr>
                <w:rFonts w:ascii="Times New Roman" w:eastAsia="Times New Roman" w:hAnsi="Times New Roman" w:cs="Times New Roman"/>
                <w:b/>
                <w:bCs/>
                <w:color w:val="000000" w:themeColor="text1"/>
                <w:sz w:val="24"/>
                <w:szCs w:val="24"/>
                <w:lang w:eastAsia="ru-RU"/>
              </w:rPr>
              <w:t>АНО «</w:t>
            </w:r>
            <w:proofErr w:type="spellStart"/>
            <w:r w:rsidRPr="004B7C71">
              <w:rPr>
                <w:rFonts w:ascii="Times New Roman" w:eastAsia="Times New Roman" w:hAnsi="Times New Roman" w:cs="Times New Roman"/>
                <w:b/>
                <w:bCs/>
                <w:color w:val="000000" w:themeColor="text1"/>
                <w:sz w:val="24"/>
                <w:szCs w:val="24"/>
                <w:lang w:eastAsia="ru-RU"/>
              </w:rPr>
              <w:t>Кинопарк</w:t>
            </w:r>
            <w:proofErr w:type="spellEnd"/>
            <w:r w:rsidRPr="004B7C71">
              <w:rPr>
                <w:rFonts w:ascii="Times New Roman" w:eastAsia="Times New Roman" w:hAnsi="Times New Roman" w:cs="Times New Roman"/>
                <w:b/>
                <w:bCs/>
                <w:color w:val="000000" w:themeColor="text1"/>
                <w:sz w:val="24"/>
                <w:szCs w:val="24"/>
                <w:lang w:eastAsia="ru-RU"/>
              </w:rPr>
              <w:t>»</w:t>
            </w:r>
          </w:p>
          <w:p w14:paraId="24CA8A25" w14:textId="77777777" w:rsidR="003D1A2A" w:rsidRPr="002A7F62" w:rsidRDefault="003D1A2A" w:rsidP="00C40171">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092273E1" w14:textId="77777777" w:rsidR="003D1A2A" w:rsidRPr="002A7F62" w:rsidRDefault="003D1A2A" w:rsidP="00C40171">
            <w:pPr>
              <w:shd w:val="clear" w:color="auto" w:fill="FFFFFF"/>
              <w:spacing w:after="0" w:line="240" w:lineRule="auto"/>
              <w:rPr>
                <w:rFonts w:ascii="Times New Roman" w:eastAsia="Times New Roman" w:hAnsi="Times New Roman" w:cs="Times New Roman"/>
                <w:b/>
                <w:bCs/>
                <w:sz w:val="24"/>
                <w:szCs w:val="24"/>
                <w:lang w:eastAsia="ru-RU"/>
              </w:rPr>
            </w:pPr>
          </w:p>
          <w:p w14:paraId="09C42854" w14:textId="77777777" w:rsidR="003D1A2A" w:rsidRPr="002A7F62" w:rsidRDefault="003D1A2A" w:rsidP="00C40171">
            <w:pPr>
              <w:shd w:val="clear" w:color="auto" w:fill="FFFFFF"/>
              <w:spacing w:after="0" w:line="240" w:lineRule="auto"/>
              <w:rPr>
                <w:rFonts w:ascii="Times New Roman" w:eastAsia="Times New Roman" w:hAnsi="Times New Roman" w:cs="Times New Roman"/>
                <w:b/>
                <w:bCs/>
                <w:sz w:val="24"/>
                <w:szCs w:val="24"/>
                <w:lang w:eastAsia="ru-RU"/>
              </w:rPr>
            </w:pPr>
          </w:p>
          <w:p w14:paraId="454BCAB9" w14:textId="77777777" w:rsidR="003D1A2A" w:rsidRPr="002A7F62" w:rsidRDefault="003D1A2A" w:rsidP="00C40171">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07ACFB7E" w14:textId="77777777" w:rsidR="003D1A2A" w:rsidRPr="002A7F62" w:rsidRDefault="003D1A2A" w:rsidP="00C40171">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Pr>
          <w:p w14:paraId="1238D3EA" w14:textId="77777777" w:rsidR="003D1A2A" w:rsidRPr="002A7F62" w:rsidRDefault="003D1A2A" w:rsidP="00C40171">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292661E5" w14:textId="77777777" w:rsidR="003D1A2A" w:rsidRPr="002A7F62" w:rsidRDefault="003D1A2A" w:rsidP="00C40171">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40865646" w14:textId="77777777" w:rsidR="003D1A2A" w:rsidRPr="002A7F62" w:rsidRDefault="003D1A2A" w:rsidP="00C40171">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7CA88B3A" w14:textId="77777777" w:rsidR="003D1A2A" w:rsidRPr="002A7F62" w:rsidRDefault="003D1A2A" w:rsidP="00C40171">
            <w:pPr>
              <w:shd w:val="clear" w:color="auto" w:fill="FFFFFF"/>
              <w:spacing w:after="0" w:line="240" w:lineRule="auto"/>
              <w:rPr>
                <w:rFonts w:ascii="Times New Roman" w:eastAsia="Times New Roman" w:hAnsi="Times New Roman" w:cs="Times New Roman"/>
                <w:bCs/>
                <w:sz w:val="24"/>
                <w:szCs w:val="24"/>
                <w:lang w:eastAsia="ru-RU"/>
              </w:rPr>
            </w:pPr>
          </w:p>
          <w:p w14:paraId="68F21B11" w14:textId="77777777" w:rsidR="003D1A2A" w:rsidRPr="002A7F62" w:rsidRDefault="003D1A2A" w:rsidP="00C40171">
            <w:pPr>
              <w:shd w:val="clear" w:color="auto" w:fill="FFFFFF"/>
              <w:spacing w:after="0" w:line="240" w:lineRule="auto"/>
              <w:rPr>
                <w:rFonts w:ascii="Times New Roman" w:eastAsia="Times New Roman" w:hAnsi="Times New Roman" w:cs="Times New Roman"/>
                <w:bCs/>
                <w:sz w:val="24"/>
                <w:szCs w:val="24"/>
                <w:lang w:eastAsia="ru-RU"/>
              </w:rPr>
            </w:pPr>
          </w:p>
          <w:p w14:paraId="2B0543B4" w14:textId="77777777" w:rsidR="003D1A2A" w:rsidRPr="002A7F62" w:rsidRDefault="003D1A2A" w:rsidP="00C40171">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040312C8" w14:textId="77777777" w:rsidR="003D1A2A" w:rsidRPr="002A7F62" w:rsidRDefault="003D1A2A" w:rsidP="00C40171">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04F43397" w14:textId="77777777" w:rsidR="003D1A2A" w:rsidRPr="002A7F62" w:rsidRDefault="003D1A2A" w:rsidP="00C40171">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276BCC6C" w14:textId="77777777" w:rsidR="003D1A2A" w:rsidRPr="002A7F62" w:rsidRDefault="003D1A2A" w:rsidP="00C40171">
            <w:pPr>
              <w:shd w:val="clear" w:color="auto" w:fill="FFFFFF"/>
              <w:spacing w:after="0" w:line="240" w:lineRule="auto"/>
              <w:rPr>
                <w:rFonts w:ascii="Times New Roman" w:eastAsia="Times New Roman" w:hAnsi="Times New Roman" w:cs="Times New Roman"/>
                <w:bCs/>
                <w:sz w:val="24"/>
                <w:szCs w:val="24"/>
                <w:lang w:eastAsia="ru-RU"/>
              </w:rPr>
            </w:pPr>
          </w:p>
        </w:tc>
      </w:tr>
    </w:tbl>
    <w:p w14:paraId="7F20335E" w14:textId="77777777" w:rsidR="002A7F62" w:rsidRPr="00D5290E" w:rsidRDefault="002A7F62" w:rsidP="00D5290E"/>
    <w:sectPr w:rsidR="002A7F62" w:rsidRPr="00D5290E" w:rsidSect="00237C92">
      <w:headerReference w:type="first" r:id="rId9"/>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EDEF5" w14:textId="77777777" w:rsidR="00776896" w:rsidRDefault="00776896">
      <w:pPr>
        <w:spacing w:after="0" w:line="240" w:lineRule="auto"/>
      </w:pPr>
      <w:r>
        <w:separator/>
      </w:r>
    </w:p>
    <w:p w14:paraId="246C3DAA" w14:textId="77777777" w:rsidR="00776896" w:rsidRDefault="00776896"/>
  </w:endnote>
  <w:endnote w:type="continuationSeparator" w:id="0">
    <w:p w14:paraId="2978B885" w14:textId="77777777" w:rsidR="00776896" w:rsidRDefault="00776896">
      <w:pPr>
        <w:spacing w:after="0" w:line="240" w:lineRule="auto"/>
      </w:pPr>
      <w:r>
        <w:continuationSeparator/>
      </w:r>
    </w:p>
    <w:p w14:paraId="174B9046" w14:textId="77777777" w:rsidR="00776896" w:rsidRDefault="00776896"/>
  </w:endnote>
  <w:endnote w:type="continuationNotice" w:id="1">
    <w:p w14:paraId="68FB2375" w14:textId="77777777" w:rsidR="00776896" w:rsidRDefault="00776896">
      <w:pPr>
        <w:spacing w:after="0" w:line="240" w:lineRule="auto"/>
      </w:pPr>
    </w:p>
    <w:p w14:paraId="058C3166" w14:textId="77777777" w:rsidR="00776896" w:rsidRDefault="007768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6F99F" w14:textId="77777777" w:rsidR="00776896" w:rsidRDefault="00776896">
      <w:pPr>
        <w:spacing w:after="0" w:line="240" w:lineRule="auto"/>
      </w:pPr>
      <w:r>
        <w:separator/>
      </w:r>
    </w:p>
    <w:p w14:paraId="6CB3284B" w14:textId="77777777" w:rsidR="00776896" w:rsidRDefault="00776896"/>
  </w:footnote>
  <w:footnote w:type="continuationSeparator" w:id="0">
    <w:p w14:paraId="7ED3D9A0" w14:textId="77777777" w:rsidR="00776896" w:rsidRDefault="00776896">
      <w:pPr>
        <w:spacing w:after="0" w:line="240" w:lineRule="auto"/>
      </w:pPr>
      <w:r>
        <w:continuationSeparator/>
      </w:r>
    </w:p>
    <w:p w14:paraId="2050C7C3" w14:textId="77777777" w:rsidR="00776896" w:rsidRDefault="00776896"/>
  </w:footnote>
  <w:footnote w:type="continuationNotice" w:id="1">
    <w:p w14:paraId="3042529D" w14:textId="77777777" w:rsidR="00776896" w:rsidRDefault="00776896">
      <w:pPr>
        <w:spacing w:after="0" w:line="240" w:lineRule="auto"/>
      </w:pPr>
    </w:p>
    <w:p w14:paraId="7B68178A" w14:textId="77777777" w:rsidR="00776896" w:rsidRDefault="00776896"/>
  </w:footnote>
  <w:footnote w:id="2">
    <w:p w14:paraId="7A2CCC8C" w14:textId="77777777" w:rsidR="00D5290E" w:rsidRDefault="00D5290E" w:rsidP="00D5290E">
      <w:pPr>
        <w:pStyle w:val="af5"/>
      </w:pPr>
      <w:r>
        <w:rPr>
          <w:rStyle w:val="af8"/>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D31E0" w14:textId="77777777" w:rsidR="003D1A2A" w:rsidRDefault="003D1A2A">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B34BA" w14:textId="77777777" w:rsidR="00726F29" w:rsidRDefault="00726F2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3"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11"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14"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3"/>
  </w:num>
  <w:num w:numId="2">
    <w:abstractNumId w:val="1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8"/>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9"/>
  </w:num>
  <w:num w:numId="10">
    <w:abstractNumId w:val="7"/>
  </w:num>
  <w:num w:numId="11">
    <w:abstractNumId w:val="8"/>
  </w:num>
  <w:num w:numId="12">
    <w:abstractNumId w:val="6"/>
  </w:num>
  <w:num w:numId="13">
    <w:abstractNumId w:val="14"/>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5847"/>
    <w:rsid w:val="00077292"/>
    <w:rsid w:val="00080114"/>
    <w:rsid w:val="00080BB6"/>
    <w:rsid w:val="00080FFD"/>
    <w:rsid w:val="0008102D"/>
    <w:rsid w:val="00081DCA"/>
    <w:rsid w:val="0008246D"/>
    <w:rsid w:val="000874C1"/>
    <w:rsid w:val="00090BD3"/>
    <w:rsid w:val="00091AB3"/>
    <w:rsid w:val="0009325E"/>
    <w:rsid w:val="00093364"/>
    <w:rsid w:val="00094288"/>
    <w:rsid w:val="00096881"/>
    <w:rsid w:val="000969EF"/>
    <w:rsid w:val="000A1041"/>
    <w:rsid w:val="000A106F"/>
    <w:rsid w:val="000B0AA3"/>
    <w:rsid w:val="000B36EC"/>
    <w:rsid w:val="000B3EDA"/>
    <w:rsid w:val="000B545A"/>
    <w:rsid w:val="000B5821"/>
    <w:rsid w:val="000B5A15"/>
    <w:rsid w:val="000C0290"/>
    <w:rsid w:val="000C0FC6"/>
    <w:rsid w:val="000C1D2C"/>
    <w:rsid w:val="000C285A"/>
    <w:rsid w:val="000C2B41"/>
    <w:rsid w:val="000C383F"/>
    <w:rsid w:val="000C3D7B"/>
    <w:rsid w:val="000C4712"/>
    <w:rsid w:val="000C48C9"/>
    <w:rsid w:val="000C4D28"/>
    <w:rsid w:val="000C4E26"/>
    <w:rsid w:val="000C7965"/>
    <w:rsid w:val="000D13FD"/>
    <w:rsid w:val="000D1663"/>
    <w:rsid w:val="000D401D"/>
    <w:rsid w:val="000D61B7"/>
    <w:rsid w:val="000D6BD0"/>
    <w:rsid w:val="000D6E9D"/>
    <w:rsid w:val="000E089C"/>
    <w:rsid w:val="000E186E"/>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567F"/>
    <w:rsid w:val="00136165"/>
    <w:rsid w:val="00136642"/>
    <w:rsid w:val="00140CB6"/>
    <w:rsid w:val="001431F3"/>
    <w:rsid w:val="00144DAA"/>
    <w:rsid w:val="00144FC2"/>
    <w:rsid w:val="00145B96"/>
    <w:rsid w:val="00150655"/>
    <w:rsid w:val="001512B6"/>
    <w:rsid w:val="00151C9A"/>
    <w:rsid w:val="00152EFF"/>
    <w:rsid w:val="00154DF6"/>
    <w:rsid w:val="00156B8C"/>
    <w:rsid w:val="00164A58"/>
    <w:rsid w:val="00165234"/>
    <w:rsid w:val="00166A0F"/>
    <w:rsid w:val="00166B0F"/>
    <w:rsid w:val="00172DF8"/>
    <w:rsid w:val="00174322"/>
    <w:rsid w:val="001763BC"/>
    <w:rsid w:val="00176AFD"/>
    <w:rsid w:val="00176B86"/>
    <w:rsid w:val="00180009"/>
    <w:rsid w:val="001805AC"/>
    <w:rsid w:val="001808D7"/>
    <w:rsid w:val="00180BAA"/>
    <w:rsid w:val="0018287F"/>
    <w:rsid w:val="00184B03"/>
    <w:rsid w:val="00184E50"/>
    <w:rsid w:val="001850D9"/>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38F4"/>
    <w:rsid w:val="0021448C"/>
    <w:rsid w:val="00215B2D"/>
    <w:rsid w:val="002206E4"/>
    <w:rsid w:val="002211FC"/>
    <w:rsid w:val="0022265A"/>
    <w:rsid w:val="00224DCC"/>
    <w:rsid w:val="00225384"/>
    <w:rsid w:val="00227FEA"/>
    <w:rsid w:val="0023027A"/>
    <w:rsid w:val="00231EDC"/>
    <w:rsid w:val="00234F04"/>
    <w:rsid w:val="00237C92"/>
    <w:rsid w:val="00241081"/>
    <w:rsid w:val="002419B3"/>
    <w:rsid w:val="00242AD8"/>
    <w:rsid w:val="002440B0"/>
    <w:rsid w:val="002443A0"/>
    <w:rsid w:val="00245552"/>
    <w:rsid w:val="00245E08"/>
    <w:rsid w:val="00245E2C"/>
    <w:rsid w:val="00246A0C"/>
    <w:rsid w:val="00247091"/>
    <w:rsid w:val="00250473"/>
    <w:rsid w:val="00251C17"/>
    <w:rsid w:val="00251ECD"/>
    <w:rsid w:val="00254AED"/>
    <w:rsid w:val="00256A35"/>
    <w:rsid w:val="0026010B"/>
    <w:rsid w:val="00261A3D"/>
    <w:rsid w:val="00261FCC"/>
    <w:rsid w:val="0026206F"/>
    <w:rsid w:val="00263419"/>
    <w:rsid w:val="00263A25"/>
    <w:rsid w:val="00265603"/>
    <w:rsid w:val="00267C59"/>
    <w:rsid w:val="002716F8"/>
    <w:rsid w:val="002746B4"/>
    <w:rsid w:val="00274FB2"/>
    <w:rsid w:val="0027680E"/>
    <w:rsid w:val="00277EFE"/>
    <w:rsid w:val="00280C60"/>
    <w:rsid w:val="0028337B"/>
    <w:rsid w:val="002849BA"/>
    <w:rsid w:val="00285D06"/>
    <w:rsid w:val="00286193"/>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F62"/>
    <w:rsid w:val="002B085D"/>
    <w:rsid w:val="002B1635"/>
    <w:rsid w:val="002B3CAD"/>
    <w:rsid w:val="002B6B7A"/>
    <w:rsid w:val="002C03FA"/>
    <w:rsid w:val="002C089B"/>
    <w:rsid w:val="002C15AA"/>
    <w:rsid w:val="002C39CB"/>
    <w:rsid w:val="002C3F6C"/>
    <w:rsid w:val="002C4ECB"/>
    <w:rsid w:val="002C737A"/>
    <w:rsid w:val="002D0050"/>
    <w:rsid w:val="002D1B68"/>
    <w:rsid w:val="002D3A20"/>
    <w:rsid w:val="002D3E60"/>
    <w:rsid w:val="002D4AAC"/>
    <w:rsid w:val="002D6569"/>
    <w:rsid w:val="002E019D"/>
    <w:rsid w:val="002E34C9"/>
    <w:rsid w:val="002F0A64"/>
    <w:rsid w:val="002F0DC5"/>
    <w:rsid w:val="002F16C9"/>
    <w:rsid w:val="002F2626"/>
    <w:rsid w:val="002F283E"/>
    <w:rsid w:val="002F46C3"/>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505D"/>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38F6"/>
    <w:rsid w:val="003750CE"/>
    <w:rsid w:val="00376316"/>
    <w:rsid w:val="0037700F"/>
    <w:rsid w:val="003841D8"/>
    <w:rsid w:val="003845DD"/>
    <w:rsid w:val="00384E34"/>
    <w:rsid w:val="00387EC7"/>
    <w:rsid w:val="00391542"/>
    <w:rsid w:val="00392F8D"/>
    <w:rsid w:val="003954D0"/>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6227"/>
    <w:rsid w:val="003B7DDA"/>
    <w:rsid w:val="003C1A56"/>
    <w:rsid w:val="003C50EF"/>
    <w:rsid w:val="003C5DB9"/>
    <w:rsid w:val="003C711D"/>
    <w:rsid w:val="003D1A2A"/>
    <w:rsid w:val="003D24E8"/>
    <w:rsid w:val="003D5218"/>
    <w:rsid w:val="003D5511"/>
    <w:rsid w:val="003D66E4"/>
    <w:rsid w:val="003E004B"/>
    <w:rsid w:val="003E24F6"/>
    <w:rsid w:val="003E276C"/>
    <w:rsid w:val="003E6842"/>
    <w:rsid w:val="003E697D"/>
    <w:rsid w:val="003E6BBB"/>
    <w:rsid w:val="003E700E"/>
    <w:rsid w:val="003E7481"/>
    <w:rsid w:val="003E7AA7"/>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365E"/>
    <w:rsid w:val="00423D8B"/>
    <w:rsid w:val="00424031"/>
    <w:rsid w:val="00424C50"/>
    <w:rsid w:val="00425BC0"/>
    <w:rsid w:val="004272D4"/>
    <w:rsid w:val="00427525"/>
    <w:rsid w:val="00427F0B"/>
    <w:rsid w:val="00430033"/>
    <w:rsid w:val="00430F03"/>
    <w:rsid w:val="004326F3"/>
    <w:rsid w:val="00434808"/>
    <w:rsid w:val="00440402"/>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A0"/>
    <w:rsid w:val="0046328B"/>
    <w:rsid w:val="00463393"/>
    <w:rsid w:val="004633D1"/>
    <w:rsid w:val="004660BB"/>
    <w:rsid w:val="004676A7"/>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38B3"/>
    <w:rsid w:val="004A6642"/>
    <w:rsid w:val="004A6864"/>
    <w:rsid w:val="004B08E8"/>
    <w:rsid w:val="004B36DF"/>
    <w:rsid w:val="004B38C9"/>
    <w:rsid w:val="004B63D9"/>
    <w:rsid w:val="004B734E"/>
    <w:rsid w:val="004B7C71"/>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AB6"/>
    <w:rsid w:val="004D6C32"/>
    <w:rsid w:val="004D7E0B"/>
    <w:rsid w:val="004E0425"/>
    <w:rsid w:val="004E17C8"/>
    <w:rsid w:val="004E1EE1"/>
    <w:rsid w:val="004E218E"/>
    <w:rsid w:val="004E3A53"/>
    <w:rsid w:val="004E6F2F"/>
    <w:rsid w:val="004E6F88"/>
    <w:rsid w:val="004F00DD"/>
    <w:rsid w:val="004F41E6"/>
    <w:rsid w:val="004F6301"/>
    <w:rsid w:val="004F6AE6"/>
    <w:rsid w:val="004F747D"/>
    <w:rsid w:val="00502E84"/>
    <w:rsid w:val="00503418"/>
    <w:rsid w:val="00504B28"/>
    <w:rsid w:val="00504C45"/>
    <w:rsid w:val="00510D4D"/>
    <w:rsid w:val="00512501"/>
    <w:rsid w:val="00512A1E"/>
    <w:rsid w:val="005136FA"/>
    <w:rsid w:val="00514383"/>
    <w:rsid w:val="005162FD"/>
    <w:rsid w:val="0051770D"/>
    <w:rsid w:val="00522A68"/>
    <w:rsid w:val="00522BD7"/>
    <w:rsid w:val="005262FB"/>
    <w:rsid w:val="005311CF"/>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C2DFA"/>
    <w:rsid w:val="005C435B"/>
    <w:rsid w:val="005C5295"/>
    <w:rsid w:val="005C55E7"/>
    <w:rsid w:val="005C6D7B"/>
    <w:rsid w:val="005D0141"/>
    <w:rsid w:val="005D020F"/>
    <w:rsid w:val="005D4C56"/>
    <w:rsid w:val="005D53C8"/>
    <w:rsid w:val="005E1B91"/>
    <w:rsid w:val="005E1F01"/>
    <w:rsid w:val="005E26B5"/>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4B70"/>
    <w:rsid w:val="00627132"/>
    <w:rsid w:val="00631DDD"/>
    <w:rsid w:val="0063298F"/>
    <w:rsid w:val="00632C9C"/>
    <w:rsid w:val="00633817"/>
    <w:rsid w:val="00634690"/>
    <w:rsid w:val="006354A4"/>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D13"/>
    <w:rsid w:val="00681216"/>
    <w:rsid w:val="0068205B"/>
    <w:rsid w:val="00683B59"/>
    <w:rsid w:val="00687909"/>
    <w:rsid w:val="00687B5E"/>
    <w:rsid w:val="00690B30"/>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7A9E"/>
    <w:rsid w:val="006F0AF8"/>
    <w:rsid w:val="006F19D1"/>
    <w:rsid w:val="006F41A9"/>
    <w:rsid w:val="006F430D"/>
    <w:rsid w:val="006F5F82"/>
    <w:rsid w:val="006F65EC"/>
    <w:rsid w:val="006F6D8E"/>
    <w:rsid w:val="006F7801"/>
    <w:rsid w:val="00701D79"/>
    <w:rsid w:val="007059B8"/>
    <w:rsid w:val="00707C37"/>
    <w:rsid w:val="00710600"/>
    <w:rsid w:val="00710DD9"/>
    <w:rsid w:val="00710F2C"/>
    <w:rsid w:val="00711A9C"/>
    <w:rsid w:val="00713CEC"/>
    <w:rsid w:val="00713DCC"/>
    <w:rsid w:val="00714520"/>
    <w:rsid w:val="00715A06"/>
    <w:rsid w:val="007211DF"/>
    <w:rsid w:val="0072275B"/>
    <w:rsid w:val="00722B9D"/>
    <w:rsid w:val="00726F29"/>
    <w:rsid w:val="0073162C"/>
    <w:rsid w:val="00731B7A"/>
    <w:rsid w:val="00733433"/>
    <w:rsid w:val="00733923"/>
    <w:rsid w:val="00736605"/>
    <w:rsid w:val="00736F30"/>
    <w:rsid w:val="007400B2"/>
    <w:rsid w:val="007434D9"/>
    <w:rsid w:val="007449E2"/>
    <w:rsid w:val="00744B08"/>
    <w:rsid w:val="00747374"/>
    <w:rsid w:val="00750EFE"/>
    <w:rsid w:val="007550E4"/>
    <w:rsid w:val="00755764"/>
    <w:rsid w:val="00764DF5"/>
    <w:rsid w:val="007707BB"/>
    <w:rsid w:val="00771DA4"/>
    <w:rsid w:val="00772F71"/>
    <w:rsid w:val="0077330C"/>
    <w:rsid w:val="00776896"/>
    <w:rsid w:val="00780F19"/>
    <w:rsid w:val="007816B1"/>
    <w:rsid w:val="0078205A"/>
    <w:rsid w:val="00782A29"/>
    <w:rsid w:val="00782E12"/>
    <w:rsid w:val="00783B21"/>
    <w:rsid w:val="00787456"/>
    <w:rsid w:val="00790BFA"/>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49BE"/>
    <w:rsid w:val="00837462"/>
    <w:rsid w:val="00842784"/>
    <w:rsid w:val="00851EF4"/>
    <w:rsid w:val="0085250B"/>
    <w:rsid w:val="00854C42"/>
    <w:rsid w:val="0085573D"/>
    <w:rsid w:val="008608D0"/>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C0F"/>
    <w:rsid w:val="008E23D3"/>
    <w:rsid w:val="008F1CE8"/>
    <w:rsid w:val="008F27E7"/>
    <w:rsid w:val="008F431B"/>
    <w:rsid w:val="008F716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915"/>
    <w:rsid w:val="00926B70"/>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63B"/>
    <w:rsid w:val="00995990"/>
    <w:rsid w:val="009966C4"/>
    <w:rsid w:val="00996BC9"/>
    <w:rsid w:val="009972CC"/>
    <w:rsid w:val="009975FA"/>
    <w:rsid w:val="009A3386"/>
    <w:rsid w:val="009A3ADB"/>
    <w:rsid w:val="009B21C2"/>
    <w:rsid w:val="009C2089"/>
    <w:rsid w:val="009C28CC"/>
    <w:rsid w:val="009C2A1B"/>
    <w:rsid w:val="009C3BA0"/>
    <w:rsid w:val="009C5330"/>
    <w:rsid w:val="009C6A3B"/>
    <w:rsid w:val="009D1C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5331"/>
    <w:rsid w:val="009F6F6E"/>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3376"/>
    <w:rsid w:val="00A43797"/>
    <w:rsid w:val="00A438C2"/>
    <w:rsid w:val="00A506CE"/>
    <w:rsid w:val="00A50886"/>
    <w:rsid w:val="00A53259"/>
    <w:rsid w:val="00A5456C"/>
    <w:rsid w:val="00A54677"/>
    <w:rsid w:val="00A55586"/>
    <w:rsid w:val="00A57F8C"/>
    <w:rsid w:val="00A608E3"/>
    <w:rsid w:val="00A61F90"/>
    <w:rsid w:val="00A62738"/>
    <w:rsid w:val="00A6370D"/>
    <w:rsid w:val="00A63924"/>
    <w:rsid w:val="00A67873"/>
    <w:rsid w:val="00A67DE7"/>
    <w:rsid w:val="00A70864"/>
    <w:rsid w:val="00A72195"/>
    <w:rsid w:val="00A73449"/>
    <w:rsid w:val="00A73738"/>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B56"/>
    <w:rsid w:val="00AB6095"/>
    <w:rsid w:val="00AB6D9A"/>
    <w:rsid w:val="00AB7BBC"/>
    <w:rsid w:val="00AC1EB2"/>
    <w:rsid w:val="00AC35A4"/>
    <w:rsid w:val="00AC556A"/>
    <w:rsid w:val="00AC6DED"/>
    <w:rsid w:val="00AC6DFA"/>
    <w:rsid w:val="00AC789A"/>
    <w:rsid w:val="00AC7B7E"/>
    <w:rsid w:val="00AD37E3"/>
    <w:rsid w:val="00AD3B99"/>
    <w:rsid w:val="00AD4924"/>
    <w:rsid w:val="00AE40EA"/>
    <w:rsid w:val="00AE584D"/>
    <w:rsid w:val="00AE5B8E"/>
    <w:rsid w:val="00AF0A7E"/>
    <w:rsid w:val="00AF1E5F"/>
    <w:rsid w:val="00AF35C8"/>
    <w:rsid w:val="00AF3B7A"/>
    <w:rsid w:val="00AF5CD2"/>
    <w:rsid w:val="00B028C7"/>
    <w:rsid w:val="00B02D99"/>
    <w:rsid w:val="00B04F15"/>
    <w:rsid w:val="00B06733"/>
    <w:rsid w:val="00B0780A"/>
    <w:rsid w:val="00B11917"/>
    <w:rsid w:val="00B12989"/>
    <w:rsid w:val="00B12BD6"/>
    <w:rsid w:val="00B15586"/>
    <w:rsid w:val="00B166CC"/>
    <w:rsid w:val="00B16FF6"/>
    <w:rsid w:val="00B20824"/>
    <w:rsid w:val="00B23D83"/>
    <w:rsid w:val="00B24700"/>
    <w:rsid w:val="00B256A5"/>
    <w:rsid w:val="00B2610C"/>
    <w:rsid w:val="00B2648E"/>
    <w:rsid w:val="00B31362"/>
    <w:rsid w:val="00B31755"/>
    <w:rsid w:val="00B31C89"/>
    <w:rsid w:val="00B32905"/>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3C44"/>
    <w:rsid w:val="00B56A1A"/>
    <w:rsid w:val="00B57EDF"/>
    <w:rsid w:val="00B57F29"/>
    <w:rsid w:val="00B627F9"/>
    <w:rsid w:val="00B62865"/>
    <w:rsid w:val="00B661CA"/>
    <w:rsid w:val="00B66FF6"/>
    <w:rsid w:val="00B71746"/>
    <w:rsid w:val="00B72F18"/>
    <w:rsid w:val="00B74D6D"/>
    <w:rsid w:val="00B74ECA"/>
    <w:rsid w:val="00B762C3"/>
    <w:rsid w:val="00B7653C"/>
    <w:rsid w:val="00B77776"/>
    <w:rsid w:val="00B826DB"/>
    <w:rsid w:val="00B83F1E"/>
    <w:rsid w:val="00B85D6A"/>
    <w:rsid w:val="00B9118E"/>
    <w:rsid w:val="00B95F1A"/>
    <w:rsid w:val="00B962D2"/>
    <w:rsid w:val="00B96B4A"/>
    <w:rsid w:val="00B976CE"/>
    <w:rsid w:val="00BA2EA8"/>
    <w:rsid w:val="00BA38B2"/>
    <w:rsid w:val="00BA7329"/>
    <w:rsid w:val="00BB4764"/>
    <w:rsid w:val="00BB4977"/>
    <w:rsid w:val="00BB5DE1"/>
    <w:rsid w:val="00BB7505"/>
    <w:rsid w:val="00BB7981"/>
    <w:rsid w:val="00BC0912"/>
    <w:rsid w:val="00BC0CF7"/>
    <w:rsid w:val="00BC1E68"/>
    <w:rsid w:val="00BC4098"/>
    <w:rsid w:val="00BC5C7C"/>
    <w:rsid w:val="00BC644C"/>
    <w:rsid w:val="00BD186E"/>
    <w:rsid w:val="00BD1B61"/>
    <w:rsid w:val="00BD33D1"/>
    <w:rsid w:val="00BD3CDB"/>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10C63"/>
    <w:rsid w:val="00C11BDD"/>
    <w:rsid w:val="00C1267E"/>
    <w:rsid w:val="00C14CA7"/>
    <w:rsid w:val="00C15C2A"/>
    <w:rsid w:val="00C15EAA"/>
    <w:rsid w:val="00C209BE"/>
    <w:rsid w:val="00C23568"/>
    <w:rsid w:val="00C2528A"/>
    <w:rsid w:val="00C26409"/>
    <w:rsid w:val="00C27DFC"/>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4675"/>
    <w:rsid w:val="00C560AB"/>
    <w:rsid w:val="00C56C2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0720"/>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2868"/>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614D"/>
    <w:rsid w:val="00CF7BE6"/>
    <w:rsid w:val="00D01B2E"/>
    <w:rsid w:val="00D020CB"/>
    <w:rsid w:val="00D0301D"/>
    <w:rsid w:val="00D032BF"/>
    <w:rsid w:val="00D03B2E"/>
    <w:rsid w:val="00D165D6"/>
    <w:rsid w:val="00D23619"/>
    <w:rsid w:val="00D25DDB"/>
    <w:rsid w:val="00D260C1"/>
    <w:rsid w:val="00D33C09"/>
    <w:rsid w:val="00D33F66"/>
    <w:rsid w:val="00D34CCD"/>
    <w:rsid w:val="00D351F3"/>
    <w:rsid w:val="00D359CB"/>
    <w:rsid w:val="00D35EEC"/>
    <w:rsid w:val="00D37120"/>
    <w:rsid w:val="00D44590"/>
    <w:rsid w:val="00D468AC"/>
    <w:rsid w:val="00D46CE2"/>
    <w:rsid w:val="00D47C03"/>
    <w:rsid w:val="00D50903"/>
    <w:rsid w:val="00D5290E"/>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6E5F"/>
    <w:rsid w:val="00D77BC1"/>
    <w:rsid w:val="00D83832"/>
    <w:rsid w:val="00D838D6"/>
    <w:rsid w:val="00D849B3"/>
    <w:rsid w:val="00D8589A"/>
    <w:rsid w:val="00D8615F"/>
    <w:rsid w:val="00D86742"/>
    <w:rsid w:val="00D87D74"/>
    <w:rsid w:val="00D91A71"/>
    <w:rsid w:val="00D92BB8"/>
    <w:rsid w:val="00D9451F"/>
    <w:rsid w:val="00D94696"/>
    <w:rsid w:val="00D95F56"/>
    <w:rsid w:val="00D970AC"/>
    <w:rsid w:val="00D97D9F"/>
    <w:rsid w:val="00DA6B5E"/>
    <w:rsid w:val="00DA6C09"/>
    <w:rsid w:val="00DA7CCC"/>
    <w:rsid w:val="00DB0CC9"/>
    <w:rsid w:val="00DB575C"/>
    <w:rsid w:val="00DB5D23"/>
    <w:rsid w:val="00DB6026"/>
    <w:rsid w:val="00DB7567"/>
    <w:rsid w:val="00DB7726"/>
    <w:rsid w:val="00DC12FD"/>
    <w:rsid w:val="00DC3F3A"/>
    <w:rsid w:val="00DC4746"/>
    <w:rsid w:val="00DC4B9F"/>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55A5"/>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7A79"/>
    <w:rsid w:val="00E5020E"/>
    <w:rsid w:val="00E5244B"/>
    <w:rsid w:val="00E52914"/>
    <w:rsid w:val="00E52BB6"/>
    <w:rsid w:val="00E53267"/>
    <w:rsid w:val="00E55B5E"/>
    <w:rsid w:val="00E606B7"/>
    <w:rsid w:val="00E6369D"/>
    <w:rsid w:val="00E64350"/>
    <w:rsid w:val="00E66C04"/>
    <w:rsid w:val="00E737B1"/>
    <w:rsid w:val="00E76F04"/>
    <w:rsid w:val="00E77D6B"/>
    <w:rsid w:val="00E81AB3"/>
    <w:rsid w:val="00E8666C"/>
    <w:rsid w:val="00E86781"/>
    <w:rsid w:val="00E91BF5"/>
    <w:rsid w:val="00E9237A"/>
    <w:rsid w:val="00E92F8C"/>
    <w:rsid w:val="00E93214"/>
    <w:rsid w:val="00E94FCC"/>
    <w:rsid w:val="00E96329"/>
    <w:rsid w:val="00E9776B"/>
    <w:rsid w:val="00EA0671"/>
    <w:rsid w:val="00EA210B"/>
    <w:rsid w:val="00EA31DC"/>
    <w:rsid w:val="00EA3239"/>
    <w:rsid w:val="00EA6D55"/>
    <w:rsid w:val="00EC0907"/>
    <w:rsid w:val="00EC73E5"/>
    <w:rsid w:val="00EC77E7"/>
    <w:rsid w:val="00EC7B33"/>
    <w:rsid w:val="00ED16E8"/>
    <w:rsid w:val="00ED1F77"/>
    <w:rsid w:val="00ED345B"/>
    <w:rsid w:val="00ED40AB"/>
    <w:rsid w:val="00EE47EB"/>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4910"/>
    <w:rsid w:val="00F96C8C"/>
    <w:rsid w:val="00FA07FA"/>
    <w:rsid w:val="00FA5110"/>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DE3FD"/>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34"/>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34"/>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hanging="360"/>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unhideWhenUsed/>
    <w:rsid w:val="00A07CE0"/>
    <w:pPr>
      <w:spacing w:line="240" w:lineRule="auto"/>
    </w:pPr>
    <w:rPr>
      <w:sz w:val="20"/>
      <w:szCs w:val="20"/>
    </w:rPr>
  </w:style>
  <w:style w:type="character" w:customStyle="1" w:styleId="af">
    <w:name w:val="Текст примечания Знак"/>
    <w:basedOn w:val="a1"/>
    <w:link w:val="ae"/>
    <w:uiPriority w:val="99"/>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qFormat/>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2"/>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styleId="afe">
    <w:name w:val="Unresolved Mention"/>
    <w:basedOn w:val="a1"/>
    <w:uiPriority w:val="99"/>
    <w:semiHidden/>
    <w:unhideWhenUsed/>
    <w:rsid w:val="004D090D"/>
    <w:rPr>
      <w:color w:val="605E5C"/>
      <w:shd w:val="clear" w:color="auto" w:fill="E1DFDD"/>
    </w:rPr>
  </w:style>
  <w:style w:type="character" w:customStyle="1" w:styleId="15">
    <w:name w:val="Тема примечания Знак1"/>
    <w:basedOn w:val="af"/>
    <w:uiPriority w:val="99"/>
    <w:semiHidden/>
    <w:rsid w:val="00E52914"/>
    <w:rPr>
      <w:b/>
      <w:bCs/>
      <w:sz w:val="20"/>
      <w:szCs w:val="20"/>
    </w:rPr>
  </w:style>
  <w:style w:type="table" w:customStyle="1" w:styleId="16">
    <w:name w:val="Сетка таблицы1"/>
    <w:basedOn w:val="a2"/>
    <w:next w:val="a6"/>
    <w:uiPriority w:val="39"/>
    <w:rsid w:val="00D5290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C28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CC2868"/>
    <w:pPr>
      <w:widowControl w:val="0"/>
      <w:autoSpaceDE w:val="0"/>
      <w:autoSpaceDN w:val="0"/>
      <w:spacing w:after="0" w:line="240" w:lineRule="auto"/>
    </w:pPr>
    <w:rPr>
      <w:rFonts w:ascii="Times New Roman" w:eastAsia="Times New Roman" w:hAnsi="Times New Roman" w:cs="Times New Roman"/>
    </w:rPr>
  </w:style>
  <w:style w:type="paragraph" w:styleId="aff">
    <w:name w:val="Body Text"/>
    <w:basedOn w:val="a0"/>
    <w:link w:val="aff0"/>
    <w:uiPriority w:val="1"/>
    <w:qFormat/>
    <w:rsid w:val="003D1A2A"/>
    <w:pPr>
      <w:widowControl w:val="0"/>
      <w:autoSpaceDE w:val="0"/>
      <w:autoSpaceDN w:val="0"/>
      <w:spacing w:after="0" w:line="240" w:lineRule="auto"/>
      <w:ind w:left="143" w:firstLine="707"/>
      <w:jc w:val="both"/>
    </w:pPr>
    <w:rPr>
      <w:rFonts w:ascii="Times New Roman" w:eastAsia="Times New Roman" w:hAnsi="Times New Roman" w:cs="Times New Roman"/>
      <w:sz w:val="24"/>
      <w:szCs w:val="24"/>
    </w:rPr>
  </w:style>
  <w:style w:type="character" w:customStyle="1" w:styleId="aff0">
    <w:name w:val="Основной текст Знак"/>
    <w:basedOn w:val="a1"/>
    <w:link w:val="aff"/>
    <w:uiPriority w:val="1"/>
    <w:rsid w:val="003D1A2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88334-5970-4AAB-9DC3-C14AD5A2A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26</Pages>
  <Words>9505</Words>
  <Characters>54185</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Егор Пучко</cp:lastModifiedBy>
  <cp:revision>3</cp:revision>
  <cp:lastPrinted>2024-09-23T09:27:00Z</cp:lastPrinted>
  <dcterms:created xsi:type="dcterms:W3CDTF">2025-12-19T14:12:00Z</dcterms:created>
  <dcterms:modified xsi:type="dcterms:W3CDTF">2025-12-22T17:09:00Z</dcterms:modified>
</cp:coreProperties>
</file>